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D071" w14:textId="77777777" w:rsidR="001E6882" w:rsidRPr="00837326" w:rsidRDefault="006F535D" w:rsidP="006F535D">
      <w:pPr>
        <w:pStyle w:val="Default"/>
        <w:jc w:val="both"/>
        <w:rPr>
          <w:sz w:val="22"/>
          <w:szCs w:val="22"/>
        </w:rPr>
      </w:pPr>
      <w:r w:rsidRPr="00837326">
        <w:rPr>
          <w:b/>
          <w:bCs/>
          <w:sz w:val="22"/>
          <w:szCs w:val="22"/>
        </w:rPr>
        <w:t>1.0</w:t>
      </w:r>
      <w:r w:rsidRPr="00837326">
        <w:rPr>
          <w:b/>
          <w:bCs/>
          <w:sz w:val="22"/>
          <w:szCs w:val="22"/>
        </w:rPr>
        <w:tab/>
      </w:r>
      <w:r w:rsidR="001E6882" w:rsidRPr="00837326">
        <w:rPr>
          <w:b/>
          <w:bCs/>
          <w:sz w:val="22"/>
          <w:szCs w:val="22"/>
        </w:rPr>
        <w:t xml:space="preserve">Introduction </w:t>
      </w:r>
    </w:p>
    <w:p w14:paraId="3BEA30E1" w14:textId="77777777" w:rsidR="006F535D" w:rsidRPr="00837326" w:rsidRDefault="006F535D" w:rsidP="006F535D">
      <w:pPr>
        <w:pStyle w:val="Default"/>
        <w:jc w:val="both"/>
        <w:rPr>
          <w:sz w:val="22"/>
          <w:szCs w:val="22"/>
        </w:rPr>
      </w:pPr>
    </w:p>
    <w:p w14:paraId="43C64F26" w14:textId="29D743BE" w:rsidR="007F4865" w:rsidRPr="007F4865" w:rsidRDefault="00E05E93" w:rsidP="007F4865">
      <w:pPr>
        <w:pStyle w:val="ListParagraph"/>
        <w:numPr>
          <w:ilvl w:val="1"/>
          <w:numId w:val="9"/>
        </w:numPr>
        <w:jc w:val="both"/>
        <w:rPr>
          <w:rFonts w:ascii="Arial" w:hAnsi="Arial" w:cs="Arial"/>
        </w:rPr>
      </w:pPr>
      <w:r w:rsidRPr="007F4865">
        <w:rPr>
          <w:rFonts w:ascii="Arial" w:hAnsi="Arial" w:cs="Arial"/>
        </w:rPr>
        <w:t xml:space="preserve">The purpose of this policy is to provide </w:t>
      </w:r>
      <w:r w:rsidR="00F56897" w:rsidRPr="007F4865">
        <w:rPr>
          <w:rFonts w:ascii="Arial" w:hAnsi="Arial" w:cs="Arial"/>
        </w:rPr>
        <w:t xml:space="preserve">Nettleham Parish </w:t>
      </w:r>
      <w:r w:rsidR="007F4865" w:rsidRPr="007F4865">
        <w:rPr>
          <w:rFonts w:ascii="Arial" w:hAnsi="Arial" w:cs="Arial"/>
        </w:rPr>
        <w:t>Council</w:t>
      </w:r>
    </w:p>
    <w:p w14:paraId="2261F990" w14:textId="5CC05961" w:rsidR="00E05E93" w:rsidRPr="007F4865" w:rsidRDefault="007F4865" w:rsidP="00EE48AC">
      <w:pPr>
        <w:pStyle w:val="ListParagraph"/>
        <w:jc w:val="both"/>
        <w:rPr>
          <w:rFonts w:ascii="Arial" w:hAnsi="Arial" w:cs="Arial"/>
        </w:rPr>
      </w:pPr>
      <w:r w:rsidRPr="007F4865">
        <w:rPr>
          <w:rFonts w:ascii="Arial" w:hAnsi="Arial" w:cs="Arial"/>
        </w:rPr>
        <w:t xml:space="preserve"> (the “Parish</w:t>
      </w:r>
      <w:r w:rsidR="00F56897" w:rsidRPr="007F4865">
        <w:rPr>
          <w:rFonts w:ascii="Arial" w:hAnsi="Arial" w:cs="Arial"/>
        </w:rPr>
        <w:t xml:space="preserve"> </w:t>
      </w:r>
      <w:r w:rsidR="003D69E8" w:rsidRPr="007F4865">
        <w:rPr>
          <w:rFonts w:ascii="Arial" w:hAnsi="Arial" w:cs="Arial"/>
        </w:rPr>
        <w:t>Council”</w:t>
      </w:r>
      <w:r w:rsidR="00E05E93" w:rsidRPr="007F4865">
        <w:rPr>
          <w:rFonts w:ascii="Arial" w:hAnsi="Arial" w:cs="Arial"/>
        </w:rPr>
        <w:t xml:space="preserve">) with guidance </w:t>
      </w:r>
      <w:proofErr w:type="gramStart"/>
      <w:r w:rsidR="00E05E93" w:rsidRPr="007F4865">
        <w:rPr>
          <w:rFonts w:ascii="Arial" w:hAnsi="Arial" w:cs="Arial"/>
        </w:rPr>
        <w:t>in order to</w:t>
      </w:r>
      <w:proofErr w:type="gramEnd"/>
      <w:r w:rsidR="00E05E93" w:rsidRPr="007F4865">
        <w:rPr>
          <w:rFonts w:ascii="Arial" w:hAnsi="Arial" w:cs="Arial"/>
        </w:rPr>
        <w:t xml:space="preserve"> comply with relevant legislation relating to the use of </w:t>
      </w:r>
      <w:r w:rsidR="00F56897" w:rsidRPr="007F4865">
        <w:rPr>
          <w:rFonts w:ascii="Arial" w:hAnsi="Arial" w:cs="Arial"/>
        </w:rPr>
        <w:t>Closed-Circuit</w:t>
      </w:r>
      <w:r w:rsidR="00527F36" w:rsidRPr="007F4865">
        <w:rPr>
          <w:rFonts w:ascii="Arial" w:hAnsi="Arial" w:cs="Arial"/>
        </w:rPr>
        <w:t xml:space="preserve"> Television (“CCTV”) </w:t>
      </w:r>
      <w:r w:rsidR="00F56897" w:rsidRPr="007F4865">
        <w:rPr>
          <w:rFonts w:ascii="Arial" w:hAnsi="Arial" w:cs="Arial"/>
        </w:rPr>
        <w:t>in Nettleham.</w:t>
      </w:r>
    </w:p>
    <w:p w14:paraId="23AFCA47" w14:textId="77777777" w:rsidR="00837326" w:rsidRPr="00837326" w:rsidRDefault="00837326" w:rsidP="00E05E93">
      <w:pPr>
        <w:ind w:left="720" w:hanging="720"/>
        <w:jc w:val="both"/>
        <w:rPr>
          <w:rFonts w:ascii="Arial" w:hAnsi="Arial" w:cs="Arial"/>
        </w:rPr>
      </w:pPr>
    </w:p>
    <w:p w14:paraId="29EFCBC7" w14:textId="77777777" w:rsidR="00837326" w:rsidRPr="00837326" w:rsidRDefault="00837326" w:rsidP="00837326">
      <w:pPr>
        <w:pStyle w:val="Default"/>
        <w:ind w:left="709" w:hanging="709"/>
        <w:jc w:val="both"/>
        <w:rPr>
          <w:sz w:val="22"/>
          <w:szCs w:val="22"/>
        </w:rPr>
      </w:pPr>
      <w:r w:rsidRPr="00837326">
        <w:rPr>
          <w:sz w:val="22"/>
          <w:szCs w:val="22"/>
        </w:rPr>
        <w:t>1.2</w:t>
      </w:r>
      <w:r w:rsidRPr="00837326">
        <w:rPr>
          <w:sz w:val="22"/>
          <w:szCs w:val="22"/>
        </w:rPr>
        <w:tab/>
        <w:t xml:space="preserve">The </w:t>
      </w:r>
      <w:r w:rsidRPr="00CE2076">
        <w:rPr>
          <w:bCs/>
          <w:sz w:val="22"/>
          <w:szCs w:val="22"/>
        </w:rPr>
        <w:t>definition</w:t>
      </w:r>
      <w:r w:rsidRPr="00837326">
        <w:rPr>
          <w:b/>
          <w:bCs/>
          <w:sz w:val="22"/>
          <w:szCs w:val="22"/>
        </w:rPr>
        <w:t xml:space="preserve"> </w:t>
      </w:r>
      <w:r w:rsidRPr="00837326">
        <w:rPr>
          <w:sz w:val="22"/>
          <w:szCs w:val="22"/>
        </w:rPr>
        <w:t xml:space="preserve">of CCTV in this policy is “equipment used to capture and store images, potentially including those of persons”. </w:t>
      </w:r>
    </w:p>
    <w:p w14:paraId="6F695DCB" w14:textId="77777777" w:rsidR="00E05E93" w:rsidRPr="00837326" w:rsidRDefault="00E05E93" w:rsidP="006F535D">
      <w:pPr>
        <w:pStyle w:val="Default"/>
        <w:ind w:left="720" w:hanging="720"/>
        <w:jc w:val="both"/>
        <w:rPr>
          <w:sz w:val="22"/>
          <w:szCs w:val="22"/>
        </w:rPr>
      </w:pPr>
    </w:p>
    <w:p w14:paraId="3840200B" w14:textId="34113781" w:rsidR="00527F36" w:rsidRPr="00837326" w:rsidRDefault="00E05E93" w:rsidP="00527F36">
      <w:pPr>
        <w:pStyle w:val="BodyText3"/>
        <w:ind w:left="720" w:hanging="720"/>
        <w:rPr>
          <w:sz w:val="22"/>
          <w:szCs w:val="22"/>
        </w:rPr>
      </w:pPr>
      <w:r w:rsidRPr="00837326">
        <w:rPr>
          <w:sz w:val="22"/>
          <w:szCs w:val="22"/>
        </w:rPr>
        <w:t>1.</w:t>
      </w:r>
      <w:r w:rsidR="00837326">
        <w:rPr>
          <w:sz w:val="22"/>
          <w:szCs w:val="22"/>
        </w:rPr>
        <w:t>3</w:t>
      </w:r>
      <w:r w:rsidRPr="00837326">
        <w:rPr>
          <w:sz w:val="22"/>
          <w:szCs w:val="22"/>
        </w:rPr>
        <w:tab/>
      </w:r>
      <w:r w:rsidR="00527F36" w:rsidRPr="00837326">
        <w:rPr>
          <w:sz w:val="22"/>
          <w:szCs w:val="22"/>
        </w:rPr>
        <w:t xml:space="preserve">The purpose of the </w:t>
      </w:r>
      <w:r w:rsidR="001E6882" w:rsidRPr="00837326">
        <w:rPr>
          <w:rFonts w:cs="Arial"/>
          <w:sz w:val="22"/>
          <w:szCs w:val="22"/>
        </w:rPr>
        <w:t>C</w:t>
      </w:r>
      <w:r w:rsidR="006F535D" w:rsidRPr="00837326">
        <w:rPr>
          <w:sz w:val="22"/>
          <w:szCs w:val="22"/>
        </w:rPr>
        <w:t>CT</w:t>
      </w:r>
      <w:r w:rsidR="001E6882" w:rsidRPr="00837326">
        <w:rPr>
          <w:rFonts w:cs="Arial"/>
          <w:sz w:val="22"/>
          <w:szCs w:val="22"/>
        </w:rPr>
        <w:t xml:space="preserve">V </w:t>
      </w:r>
      <w:r w:rsidR="00527F36" w:rsidRPr="00837326">
        <w:rPr>
          <w:rFonts w:cs="Arial"/>
          <w:sz w:val="22"/>
          <w:szCs w:val="22"/>
        </w:rPr>
        <w:t xml:space="preserve">installed by the </w:t>
      </w:r>
      <w:r w:rsidR="00F56897">
        <w:rPr>
          <w:rFonts w:cs="Arial"/>
          <w:sz w:val="22"/>
          <w:szCs w:val="22"/>
        </w:rPr>
        <w:t xml:space="preserve">Parish </w:t>
      </w:r>
      <w:r w:rsidR="007F4865">
        <w:rPr>
          <w:rFonts w:cs="Arial"/>
          <w:sz w:val="22"/>
          <w:szCs w:val="22"/>
        </w:rPr>
        <w:t>Council is</w:t>
      </w:r>
      <w:r w:rsidR="00527F36" w:rsidRPr="00837326">
        <w:rPr>
          <w:rFonts w:cs="Arial"/>
          <w:sz w:val="22"/>
          <w:szCs w:val="22"/>
        </w:rPr>
        <w:t xml:space="preserve"> t</w:t>
      </w:r>
      <w:r w:rsidR="00527F36" w:rsidRPr="00837326">
        <w:rPr>
          <w:sz w:val="22"/>
          <w:szCs w:val="22"/>
        </w:rPr>
        <w:t>o provide a safe and secure environment for the benefit of those who might visit, work or live in the area.  The system will not be used to invade the privacy of any individual, except when carried out in accordance with the law.  The scheme will be used for the following purposes:</w:t>
      </w:r>
    </w:p>
    <w:p w14:paraId="0F1A2409" w14:textId="77777777" w:rsidR="000415B1" w:rsidRPr="00837326" w:rsidRDefault="000415B1" w:rsidP="000415B1">
      <w:pPr>
        <w:pStyle w:val="Default"/>
        <w:numPr>
          <w:ilvl w:val="0"/>
          <w:numId w:val="5"/>
        </w:numPr>
        <w:jc w:val="both"/>
        <w:rPr>
          <w:sz w:val="22"/>
          <w:szCs w:val="22"/>
        </w:rPr>
      </w:pPr>
      <w:r w:rsidRPr="00837326">
        <w:rPr>
          <w:sz w:val="22"/>
          <w:szCs w:val="22"/>
        </w:rPr>
        <w:t xml:space="preserve">to monitor the security of premises or </w:t>
      </w:r>
      <w:proofErr w:type="gramStart"/>
      <w:r w:rsidRPr="00837326">
        <w:rPr>
          <w:sz w:val="22"/>
          <w:szCs w:val="22"/>
        </w:rPr>
        <w:t>equipment;</w:t>
      </w:r>
      <w:proofErr w:type="gramEnd"/>
    </w:p>
    <w:p w14:paraId="78E51F2B" w14:textId="77777777" w:rsidR="00527F36" w:rsidRPr="00837326" w:rsidRDefault="00527F36" w:rsidP="00527F36">
      <w:pPr>
        <w:pStyle w:val="BodyText3"/>
        <w:numPr>
          <w:ilvl w:val="0"/>
          <w:numId w:val="5"/>
        </w:numPr>
        <w:rPr>
          <w:sz w:val="22"/>
          <w:szCs w:val="22"/>
        </w:rPr>
      </w:pPr>
      <w:r w:rsidRPr="00837326">
        <w:rPr>
          <w:sz w:val="22"/>
          <w:szCs w:val="22"/>
        </w:rPr>
        <w:t>t</w:t>
      </w:r>
      <w:r w:rsidR="000415B1" w:rsidRPr="00837326">
        <w:rPr>
          <w:sz w:val="22"/>
          <w:szCs w:val="22"/>
        </w:rPr>
        <w:t>o ensure</w:t>
      </w:r>
      <w:r w:rsidR="000415B1" w:rsidRPr="00837326">
        <w:rPr>
          <w:rFonts w:cs="Arial"/>
          <w:sz w:val="22"/>
          <w:szCs w:val="22"/>
        </w:rPr>
        <w:t xml:space="preserve"> public </w:t>
      </w:r>
      <w:proofErr w:type="gramStart"/>
      <w:r w:rsidR="000415B1" w:rsidRPr="00837326">
        <w:rPr>
          <w:rFonts w:cs="Arial"/>
          <w:sz w:val="22"/>
          <w:szCs w:val="22"/>
        </w:rPr>
        <w:t>safety</w:t>
      </w:r>
      <w:r w:rsidR="005E1C62">
        <w:rPr>
          <w:rFonts w:cs="Arial"/>
          <w:sz w:val="22"/>
          <w:szCs w:val="22"/>
        </w:rPr>
        <w:t>;</w:t>
      </w:r>
      <w:proofErr w:type="gramEnd"/>
    </w:p>
    <w:p w14:paraId="08E9B3C7" w14:textId="77777777" w:rsidR="00527F36" w:rsidRPr="00837326" w:rsidRDefault="00527F36" w:rsidP="00527F36">
      <w:pPr>
        <w:pStyle w:val="BodyText3"/>
        <w:numPr>
          <w:ilvl w:val="0"/>
          <w:numId w:val="5"/>
        </w:numPr>
        <w:rPr>
          <w:sz w:val="22"/>
          <w:szCs w:val="22"/>
        </w:rPr>
      </w:pPr>
      <w:r w:rsidRPr="00837326">
        <w:rPr>
          <w:sz w:val="22"/>
          <w:szCs w:val="22"/>
        </w:rPr>
        <w:t xml:space="preserve">to reduce the vandalism of property and to prevent, deter and detect crime and </w:t>
      </w:r>
      <w:proofErr w:type="gramStart"/>
      <w:r w:rsidRPr="00837326">
        <w:rPr>
          <w:sz w:val="22"/>
          <w:szCs w:val="22"/>
        </w:rPr>
        <w:t>disorder;</w:t>
      </w:r>
      <w:proofErr w:type="gramEnd"/>
    </w:p>
    <w:p w14:paraId="08A29637" w14:textId="178ECD70" w:rsidR="00527F36" w:rsidRPr="00527F36" w:rsidRDefault="00527F36" w:rsidP="00527F36">
      <w:pPr>
        <w:pStyle w:val="BodyText3"/>
        <w:numPr>
          <w:ilvl w:val="0"/>
          <w:numId w:val="5"/>
        </w:numPr>
        <w:rPr>
          <w:sz w:val="22"/>
          <w:szCs w:val="22"/>
        </w:rPr>
      </w:pPr>
      <w:r w:rsidRPr="00527F36">
        <w:rPr>
          <w:sz w:val="22"/>
          <w:szCs w:val="22"/>
        </w:rPr>
        <w:t xml:space="preserve">to assist the </w:t>
      </w:r>
      <w:r w:rsidR="00DB4E6E">
        <w:rPr>
          <w:sz w:val="22"/>
          <w:szCs w:val="22"/>
        </w:rPr>
        <w:t>P</w:t>
      </w:r>
      <w:r w:rsidRPr="00527F36">
        <w:rPr>
          <w:sz w:val="22"/>
          <w:szCs w:val="22"/>
        </w:rPr>
        <w:t>olice</w:t>
      </w:r>
      <w:r w:rsidR="00712278">
        <w:rPr>
          <w:sz w:val="22"/>
          <w:szCs w:val="22"/>
        </w:rPr>
        <w:t xml:space="preserve"> and </w:t>
      </w:r>
      <w:r w:rsidR="00F56897">
        <w:rPr>
          <w:sz w:val="22"/>
          <w:szCs w:val="22"/>
        </w:rPr>
        <w:t xml:space="preserve">Lincolnshire County Council in </w:t>
      </w:r>
      <w:r w:rsidR="000415B1">
        <w:rPr>
          <w:sz w:val="22"/>
          <w:szCs w:val="22"/>
        </w:rPr>
        <w:t xml:space="preserve">the </w:t>
      </w:r>
      <w:r w:rsidRPr="00527F36">
        <w:rPr>
          <w:sz w:val="22"/>
          <w:szCs w:val="22"/>
        </w:rPr>
        <w:t>identification, detection, apprehension and prosecution of offenders by examining and using retrievable evidence relating to crime</w:t>
      </w:r>
      <w:r w:rsidR="000415B1">
        <w:rPr>
          <w:sz w:val="22"/>
          <w:szCs w:val="22"/>
        </w:rPr>
        <w:t xml:space="preserve"> or </w:t>
      </w:r>
      <w:r w:rsidRPr="00527F36">
        <w:rPr>
          <w:sz w:val="22"/>
          <w:szCs w:val="22"/>
        </w:rPr>
        <w:t xml:space="preserve">public </w:t>
      </w:r>
      <w:r w:rsidR="007F4865" w:rsidRPr="00527F36">
        <w:rPr>
          <w:sz w:val="22"/>
          <w:szCs w:val="22"/>
        </w:rPr>
        <w:t>order.</w:t>
      </w:r>
    </w:p>
    <w:p w14:paraId="606962F1" w14:textId="77777777" w:rsidR="00527F36" w:rsidRPr="00527F36" w:rsidRDefault="00527F36" w:rsidP="00527F36">
      <w:pPr>
        <w:pStyle w:val="BodyText3"/>
        <w:numPr>
          <w:ilvl w:val="0"/>
          <w:numId w:val="5"/>
        </w:numPr>
        <w:rPr>
          <w:sz w:val="22"/>
          <w:szCs w:val="22"/>
        </w:rPr>
      </w:pPr>
      <w:r w:rsidRPr="00527F36">
        <w:rPr>
          <w:sz w:val="22"/>
          <w:szCs w:val="22"/>
        </w:rPr>
        <w:t xml:space="preserve">to deter potential offenders by publicly displaying the existence of CCTV, having cameras clearly sited that are not hidden and </w:t>
      </w:r>
      <w:r w:rsidR="000415B1">
        <w:rPr>
          <w:sz w:val="22"/>
          <w:szCs w:val="22"/>
        </w:rPr>
        <w:t xml:space="preserve">prominent </w:t>
      </w:r>
      <w:r w:rsidRPr="00527F36">
        <w:rPr>
          <w:sz w:val="22"/>
          <w:szCs w:val="22"/>
        </w:rPr>
        <w:t>signs on display</w:t>
      </w:r>
      <w:r w:rsidR="000415B1">
        <w:rPr>
          <w:sz w:val="22"/>
          <w:szCs w:val="22"/>
        </w:rPr>
        <w:t>; and</w:t>
      </w:r>
    </w:p>
    <w:p w14:paraId="4605A2C6" w14:textId="4D087943" w:rsidR="00527F36" w:rsidRPr="00527F36" w:rsidRDefault="00527F36" w:rsidP="00527F36">
      <w:pPr>
        <w:pStyle w:val="BodyText3"/>
        <w:numPr>
          <w:ilvl w:val="0"/>
          <w:numId w:val="5"/>
        </w:numPr>
        <w:rPr>
          <w:sz w:val="22"/>
          <w:szCs w:val="22"/>
        </w:rPr>
      </w:pPr>
      <w:r w:rsidRPr="00527F36">
        <w:rPr>
          <w:sz w:val="22"/>
          <w:szCs w:val="22"/>
        </w:rPr>
        <w:t xml:space="preserve">to </w:t>
      </w:r>
      <w:r w:rsidR="000415B1">
        <w:rPr>
          <w:sz w:val="22"/>
          <w:szCs w:val="22"/>
        </w:rPr>
        <w:t xml:space="preserve">assist all </w:t>
      </w:r>
      <w:r w:rsidRPr="00527F36">
        <w:rPr>
          <w:sz w:val="22"/>
          <w:szCs w:val="22"/>
        </w:rPr>
        <w:t>emergency services to carry out their duties.</w:t>
      </w:r>
    </w:p>
    <w:p w14:paraId="61425CFF" w14:textId="77777777" w:rsidR="00527F36" w:rsidRDefault="00527F36" w:rsidP="006F535D">
      <w:pPr>
        <w:pStyle w:val="Default"/>
        <w:ind w:left="720" w:hanging="720"/>
        <w:jc w:val="both"/>
        <w:rPr>
          <w:sz w:val="22"/>
          <w:szCs w:val="22"/>
        </w:rPr>
      </w:pPr>
    </w:p>
    <w:p w14:paraId="49F67F06" w14:textId="4FB97115" w:rsidR="001E6882" w:rsidRPr="006F535D" w:rsidRDefault="000415B1" w:rsidP="006F535D">
      <w:pPr>
        <w:pStyle w:val="Default"/>
        <w:ind w:left="720" w:hanging="720"/>
        <w:jc w:val="both"/>
        <w:rPr>
          <w:sz w:val="22"/>
          <w:szCs w:val="22"/>
        </w:rPr>
      </w:pPr>
      <w:r>
        <w:rPr>
          <w:sz w:val="22"/>
          <w:szCs w:val="22"/>
        </w:rPr>
        <w:t>1.</w:t>
      </w:r>
      <w:r w:rsidR="00837326">
        <w:rPr>
          <w:sz w:val="22"/>
          <w:szCs w:val="22"/>
        </w:rPr>
        <w:t>4</w:t>
      </w:r>
      <w:r>
        <w:rPr>
          <w:sz w:val="22"/>
          <w:szCs w:val="22"/>
        </w:rPr>
        <w:tab/>
        <w:t xml:space="preserve">CCTV </w:t>
      </w:r>
      <w:r w:rsidR="001E6882" w:rsidRPr="006F535D">
        <w:rPr>
          <w:sz w:val="22"/>
          <w:szCs w:val="22"/>
        </w:rPr>
        <w:t>will only be installed at premises owned or administered by</w:t>
      </w:r>
      <w:r w:rsidR="00E05E93">
        <w:rPr>
          <w:sz w:val="22"/>
          <w:szCs w:val="22"/>
        </w:rPr>
        <w:t xml:space="preserve"> the </w:t>
      </w:r>
      <w:r w:rsidR="00F56897">
        <w:rPr>
          <w:sz w:val="22"/>
          <w:szCs w:val="22"/>
        </w:rPr>
        <w:t xml:space="preserve">Nettleham </w:t>
      </w:r>
      <w:r w:rsidR="0029502C">
        <w:rPr>
          <w:sz w:val="22"/>
          <w:szCs w:val="22"/>
        </w:rPr>
        <w:t>Parish Council</w:t>
      </w:r>
      <w:r w:rsidR="001E6882" w:rsidRPr="006F535D">
        <w:rPr>
          <w:sz w:val="22"/>
          <w:szCs w:val="22"/>
        </w:rPr>
        <w:t xml:space="preserve">. </w:t>
      </w:r>
      <w:r w:rsidR="006F535D">
        <w:rPr>
          <w:sz w:val="22"/>
          <w:szCs w:val="22"/>
        </w:rPr>
        <w:t xml:space="preserve">  </w:t>
      </w:r>
      <w:r w:rsidR="001E6882" w:rsidRPr="006F535D">
        <w:rPr>
          <w:sz w:val="22"/>
          <w:szCs w:val="22"/>
        </w:rPr>
        <w:t xml:space="preserve">Each installation will need to be justified, normally </w:t>
      </w:r>
      <w:proofErr w:type="gramStart"/>
      <w:r w:rsidR="001E6882" w:rsidRPr="006F535D">
        <w:rPr>
          <w:sz w:val="22"/>
          <w:szCs w:val="22"/>
        </w:rPr>
        <w:t>as a result of</w:t>
      </w:r>
      <w:proofErr w:type="gramEnd"/>
      <w:r w:rsidR="001E6882" w:rsidRPr="006F535D">
        <w:rPr>
          <w:sz w:val="22"/>
          <w:szCs w:val="22"/>
        </w:rPr>
        <w:t xml:space="preserve"> incidents where CCTV can be judged to be appropriate </w:t>
      </w:r>
      <w:proofErr w:type="gramStart"/>
      <w:r w:rsidR="001E6882" w:rsidRPr="006F535D">
        <w:rPr>
          <w:sz w:val="22"/>
          <w:szCs w:val="22"/>
        </w:rPr>
        <w:t>in order to</w:t>
      </w:r>
      <w:proofErr w:type="gramEnd"/>
      <w:r w:rsidR="001E6882" w:rsidRPr="006F535D">
        <w:rPr>
          <w:sz w:val="22"/>
          <w:szCs w:val="22"/>
        </w:rPr>
        <w:t xml:space="preserve"> deter or prevent future incidents. </w:t>
      </w:r>
    </w:p>
    <w:p w14:paraId="1073E199" w14:textId="77777777" w:rsidR="006F535D" w:rsidRDefault="006F535D" w:rsidP="006F535D">
      <w:pPr>
        <w:jc w:val="both"/>
        <w:rPr>
          <w:rFonts w:ascii="Arial" w:hAnsi="Arial" w:cs="Arial"/>
        </w:rPr>
      </w:pPr>
    </w:p>
    <w:p w14:paraId="52ECD40D" w14:textId="77777777" w:rsidR="00F56897" w:rsidRPr="00F56897" w:rsidRDefault="006F535D" w:rsidP="00F56897">
      <w:pPr>
        <w:ind w:left="720" w:hanging="720"/>
        <w:jc w:val="both"/>
        <w:rPr>
          <w:rFonts w:ascii="Arial" w:hAnsi="Arial" w:cs="Arial"/>
        </w:rPr>
      </w:pPr>
      <w:r>
        <w:rPr>
          <w:rFonts w:ascii="Arial" w:hAnsi="Arial" w:cs="Arial"/>
        </w:rPr>
        <w:t>1.</w:t>
      </w:r>
      <w:r w:rsidR="00837326">
        <w:rPr>
          <w:rFonts w:ascii="Arial" w:hAnsi="Arial" w:cs="Arial"/>
        </w:rPr>
        <w:t>5</w:t>
      </w:r>
      <w:r>
        <w:rPr>
          <w:rFonts w:ascii="Arial" w:hAnsi="Arial" w:cs="Arial"/>
        </w:rPr>
        <w:tab/>
      </w:r>
      <w:r w:rsidR="001E6882" w:rsidRPr="006F535D">
        <w:rPr>
          <w:rFonts w:ascii="Arial" w:hAnsi="Arial" w:cs="Arial"/>
        </w:rPr>
        <w:t xml:space="preserve">The </w:t>
      </w:r>
      <w:r w:rsidR="00F56897">
        <w:rPr>
          <w:rFonts w:ascii="Arial" w:hAnsi="Arial" w:cs="Arial"/>
        </w:rPr>
        <w:t xml:space="preserve">Parish Council </w:t>
      </w:r>
      <w:r w:rsidR="00F56897" w:rsidRPr="00F56897">
        <w:rPr>
          <w:rFonts w:ascii="Arial" w:hAnsi="Arial" w:cs="Arial"/>
        </w:rPr>
        <w:t>will have due regard to the Data Protection Act 2018, the General</w:t>
      </w:r>
    </w:p>
    <w:p w14:paraId="45743120" w14:textId="6F5FFFBC" w:rsidR="00F56897" w:rsidRPr="00F56897" w:rsidRDefault="00F56897" w:rsidP="00F56897">
      <w:pPr>
        <w:ind w:left="720" w:hanging="11"/>
        <w:jc w:val="both"/>
        <w:rPr>
          <w:rFonts w:ascii="Arial" w:hAnsi="Arial" w:cs="Arial"/>
        </w:rPr>
      </w:pPr>
      <w:r w:rsidRPr="00F56897">
        <w:rPr>
          <w:rFonts w:ascii="Arial" w:hAnsi="Arial" w:cs="Arial"/>
        </w:rPr>
        <w:t>Data Protection Regulation (GDPR) and any subsequent data protection</w:t>
      </w:r>
      <w:r>
        <w:rPr>
          <w:rFonts w:ascii="Arial" w:hAnsi="Arial" w:cs="Arial"/>
        </w:rPr>
        <w:t xml:space="preserve"> </w:t>
      </w:r>
      <w:r w:rsidRPr="00F56897">
        <w:rPr>
          <w:rFonts w:ascii="Arial" w:hAnsi="Arial" w:cs="Arial"/>
        </w:rPr>
        <w:t>legislation, and to the Freedom of Information Act 2000, the Protection of</w:t>
      </w:r>
    </w:p>
    <w:p w14:paraId="48A26AF2" w14:textId="6316C903" w:rsidR="001D0A0A" w:rsidRDefault="00F56897" w:rsidP="00917417">
      <w:pPr>
        <w:ind w:left="720" w:hanging="11"/>
        <w:jc w:val="both"/>
        <w:rPr>
          <w:rFonts w:ascii="Arial" w:hAnsi="Arial" w:cs="Arial"/>
        </w:rPr>
      </w:pPr>
      <w:r w:rsidRPr="00F56897">
        <w:rPr>
          <w:rFonts w:ascii="Arial" w:hAnsi="Arial" w:cs="Arial"/>
        </w:rPr>
        <w:t>Freedoms Act 2012 and the Human Rights Act 1998</w:t>
      </w:r>
      <w:r w:rsidR="00917417">
        <w:rPr>
          <w:rFonts w:ascii="Arial" w:hAnsi="Arial" w:cs="Arial"/>
        </w:rPr>
        <w:t xml:space="preserve">.  As a relevant authority the Parish Council </w:t>
      </w:r>
      <w:r w:rsidR="00917417" w:rsidRPr="00917417">
        <w:t>will</w:t>
      </w:r>
      <w:r w:rsidR="00917417" w:rsidRPr="00917417">
        <w:rPr>
          <w:rFonts w:ascii="Arial" w:hAnsi="Arial" w:cs="Arial"/>
        </w:rPr>
        <w:t xml:space="preserve"> also have due regard to the Surveillance Camera</w:t>
      </w:r>
      <w:r w:rsidR="00917417">
        <w:rPr>
          <w:rFonts w:ascii="Arial" w:hAnsi="Arial" w:cs="Arial"/>
        </w:rPr>
        <w:t xml:space="preserve"> </w:t>
      </w:r>
      <w:r w:rsidR="00917417" w:rsidRPr="00917417">
        <w:rPr>
          <w:rFonts w:ascii="Arial" w:hAnsi="Arial" w:cs="Arial"/>
        </w:rPr>
        <w:t xml:space="preserve">Code of Practice, issued under the Protection of Freedoms Act 2012 and </w:t>
      </w:r>
      <w:proofErr w:type="gramStart"/>
      <w:r w:rsidR="00917417" w:rsidRPr="00917417">
        <w:rPr>
          <w:rFonts w:ascii="Arial" w:hAnsi="Arial" w:cs="Arial"/>
        </w:rPr>
        <w:t>in</w:t>
      </w:r>
      <w:r w:rsidR="00917417">
        <w:rPr>
          <w:rFonts w:ascii="Arial" w:hAnsi="Arial" w:cs="Arial"/>
        </w:rPr>
        <w:t xml:space="preserve"> </w:t>
      </w:r>
      <w:r w:rsidR="00917417" w:rsidRPr="00917417">
        <w:rPr>
          <w:rFonts w:ascii="Arial" w:hAnsi="Arial" w:cs="Arial"/>
        </w:rPr>
        <w:t>particular the</w:t>
      </w:r>
      <w:proofErr w:type="gramEnd"/>
      <w:r w:rsidR="00917417" w:rsidRPr="00917417">
        <w:rPr>
          <w:rFonts w:ascii="Arial" w:hAnsi="Arial" w:cs="Arial"/>
        </w:rPr>
        <w:t xml:space="preserve"> 12 guiding principles contained therein.</w:t>
      </w:r>
    </w:p>
    <w:p w14:paraId="19EDA0E1" w14:textId="77777777" w:rsidR="00527F36" w:rsidRDefault="00527F36" w:rsidP="006F535D">
      <w:pPr>
        <w:ind w:left="720" w:hanging="720"/>
        <w:jc w:val="both"/>
        <w:rPr>
          <w:rFonts w:ascii="Arial" w:hAnsi="Arial" w:cs="Arial"/>
        </w:rPr>
      </w:pPr>
    </w:p>
    <w:p w14:paraId="4C419ED8" w14:textId="258676CE" w:rsidR="00527F36" w:rsidRPr="00527F36" w:rsidRDefault="00527F36" w:rsidP="00527F36">
      <w:pPr>
        <w:pStyle w:val="BodyText3"/>
        <w:rPr>
          <w:sz w:val="22"/>
          <w:szCs w:val="22"/>
        </w:rPr>
      </w:pPr>
      <w:r w:rsidRPr="00527F36">
        <w:rPr>
          <w:rFonts w:cs="Arial"/>
          <w:sz w:val="22"/>
          <w:szCs w:val="22"/>
        </w:rPr>
        <w:t>1.</w:t>
      </w:r>
      <w:r w:rsidR="00837326">
        <w:rPr>
          <w:rFonts w:cs="Arial"/>
          <w:sz w:val="22"/>
          <w:szCs w:val="22"/>
        </w:rPr>
        <w:t>6</w:t>
      </w:r>
      <w:r w:rsidRPr="00527F36">
        <w:rPr>
          <w:rFonts w:cs="Arial"/>
          <w:sz w:val="22"/>
          <w:szCs w:val="22"/>
        </w:rPr>
        <w:tab/>
      </w:r>
      <w:r w:rsidRPr="00527F36">
        <w:rPr>
          <w:sz w:val="22"/>
          <w:szCs w:val="22"/>
        </w:rPr>
        <w:t xml:space="preserve">The </w:t>
      </w:r>
      <w:r w:rsidR="00F56897">
        <w:rPr>
          <w:sz w:val="22"/>
          <w:szCs w:val="22"/>
        </w:rPr>
        <w:t>Parish Council accepts</w:t>
      </w:r>
      <w:r>
        <w:rPr>
          <w:sz w:val="22"/>
          <w:szCs w:val="22"/>
        </w:rPr>
        <w:t xml:space="preserve"> the principles of that data must be:</w:t>
      </w:r>
    </w:p>
    <w:p w14:paraId="0C77ACC6" w14:textId="77777777" w:rsidR="00527F36" w:rsidRPr="00527F36" w:rsidRDefault="00527F36" w:rsidP="00527F36">
      <w:pPr>
        <w:pStyle w:val="BodyText3"/>
        <w:numPr>
          <w:ilvl w:val="0"/>
          <w:numId w:val="3"/>
        </w:numPr>
        <w:tabs>
          <w:tab w:val="clear" w:pos="360"/>
          <w:tab w:val="num" w:pos="1080"/>
        </w:tabs>
        <w:ind w:left="720" w:firstLine="0"/>
        <w:rPr>
          <w:sz w:val="22"/>
          <w:szCs w:val="22"/>
        </w:rPr>
      </w:pPr>
      <w:r>
        <w:rPr>
          <w:sz w:val="22"/>
          <w:szCs w:val="22"/>
        </w:rPr>
        <w:t>fa</w:t>
      </w:r>
      <w:r w:rsidRPr="00527F36">
        <w:rPr>
          <w:sz w:val="22"/>
          <w:szCs w:val="22"/>
        </w:rPr>
        <w:t xml:space="preserve">irly and lawfully </w:t>
      </w:r>
      <w:proofErr w:type="gramStart"/>
      <w:r w:rsidRPr="00527F36">
        <w:rPr>
          <w:sz w:val="22"/>
          <w:szCs w:val="22"/>
        </w:rPr>
        <w:t>processed;</w:t>
      </w:r>
      <w:proofErr w:type="gramEnd"/>
    </w:p>
    <w:p w14:paraId="662BD569" w14:textId="77777777" w:rsidR="00712278" w:rsidRDefault="00527F36" w:rsidP="00527F36">
      <w:pPr>
        <w:pStyle w:val="BodyText3"/>
        <w:numPr>
          <w:ilvl w:val="0"/>
          <w:numId w:val="3"/>
        </w:numPr>
        <w:tabs>
          <w:tab w:val="clear" w:pos="360"/>
          <w:tab w:val="num" w:pos="1080"/>
        </w:tabs>
        <w:ind w:left="1134" w:hanging="425"/>
        <w:rPr>
          <w:sz w:val="22"/>
          <w:szCs w:val="22"/>
        </w:rPr>
      </w:pPr>
      <w:r w:rsidRPr="00527F36">
        <w:rPr>
          <w:sz w:val="22"/>
          <w:szCs w:val="22"/>
        </w:rPr>
        <w:t>processed for limited purposes and not in any manner incomp</w:t>
      </w:r>
      <w:r>
        <w:rPr>
          <w:sz w:val="22"/>
          <w:szCs w:val="22"/>
        </w:rPr>
        <w:t>atible with the</w:t>
      </w:r>
      <w:r w:rsidR="00712278">
        <w:rPr>
          <w:sz w:val="22"/>
          <w:szCs w:val="22"/>
        </w:rPr>
        <w:t>se</w:t>
      </w:r>
    </w:p>
    <w:p w14:paraId="3AA700CD" w14:textId="77777777" w:rsidR="00527F36" w:rsidRPr="00527F36" w:rsidRDefault="00712278" w:rsidP="00712278">
      <w:pPr>
        <w:pStyle w:val="BodyText3"/>
        <w:ind w:left="720"/>
        <w:rPr>
          <w:sz w:val="22"/>
          <w:szCs w:val="22"/>
        </w:rPr>
      </w:pPr>
      <w:r>
        <w:rPr>
          <w:sz w:val="22"/>
          <w:szCs w:val="22"/>
        </w:rPr>
        <w:t xml:space="preserve">      </w:t>
      </w:r>
      <w:proofErr w:type="gramStart"/>
      <w:r w:rsidR="00527F36" w:rsidRPr="00527F36">
        <w:rPr>
          <w:sz w:val="22"/>
          <w:szCs w:val="22"/>
        </w:rPr>
        <w:t>purposes;</w:t>
      </w:r>
      <w:proofErr w:type="gramEnd"/>
    </w:p>
    <w:p w14:paraId="33D68247" w14:textId="77777777" w:rsidR="00527F36" w:rsidRPr="00527F36" w:rsidRDefault="00527F36" w:rsidP="00527F36">
      <w:pPr>
        <w:pStyle w:val="BodyText3"/>
        <w:numPr>
          <w:ilvl w:val="0"/>
          <w:numId w:val="3"/>
        </w:numPr>
        <w:tabs>
          <w:tab w:val="clear" w:pos="360"/>
          <w:tab w:val="num" w:pos="1080"/>
        </w:tabs>
        <w:ind w:left="720" w:firstLine="0"/>
        <w:rPr>
          <w:sz w:val="22"/>
          <w:szCs w:val="22"/>
        </w:rPr>
      </w:pPr>
      <w:r w:rsidRPr="00527F36">
        <w:rPr>
          <w:sz w:val="22"/>
          <w:szCs w:val="22"/>
        </w:rPr>
        <w:t xml:space="preserve">adequate, relevant and not </w:t>
      </w:r>
      <w:proofErr w:type="gramStart"/>
      <w:r w:rsidRPr="00527F36">
        <w:rPr>
          <w:sz w:val="22"/>
          <w:szCs w:val="22"/>
        </w:rPr>
        <w:t>excessive</w:t>
      </w:r>
      <w:r>
        <w:rPr>
          <w:sz w:val="22"/>
          <w:szCs w:val="22"/>
        </w:rPr>
        <w:t>;</w:t>
      </w:r>
      <w:proofErr w:type="gramEnd"/>
    </w:p>
    <w:p w14:paraId="4750B469" w14:textId="77777777" w:rsidR="00527F36" w:rsidRPr="00527F36" w:rsidRDefault="00527F36" w:rsidP="00527F36">
      <w:pPr>
        <w:pStyle w:val="BodyText3"/>
        <w:numPr>
          <w:ilvl w:val="0"/>
          <w:numId w:val="3"/>
        </w:numPr>
        <w:tabs>
          <w:tab w:val="clear" w:pos="360"/>
          <w:tab w:val="num" w:pos="1080"/>
        </w:tabs>
        <w:ind w:left="720" w:firstLine="0"/>
        <w:rPr>
          <w:sz w:val="22"/>
          <w:szCs w:val="22"/>
        </w:rPr>
      </w:pPr>
      <w:proofErr w:type="gramStart"/>
      <w:r w:rsidRPr="00527F36">
        <w:rPr>
          <w:sz w:val="22"/>
          <w:szCs w:val="22"/>
        </w:rPr>
        <w:t>accurate;</w:t>
      </w:r>
      <w:proofErr w:type="gramEnd"/>
    </w:p>
    <w:p w14:paraId="7E25F915" w14:textId="77777777" w:rsidR="00527F36" w:rsidRPr="00527F36" w:rsidRDefault="00527F36" w:rsidP="00527F36">
      <w:pPr>
        <w:pStyle w:val="BodyText3"/>
        <w:numPr>
          <w:ilvl w:val="0"/>
          <w:numId w:val="3"/>
        </w:numPr>
        <w:tabs>
          <w:tab w:val="clear" w:pos="360"/>
          <w:tab w:val="num" w:pos="1080"/>
        </w:tabs>
        <w:ind w:left="720" w:firstLine="0"/>
        <w:rPr>
          <w:sz w:val="22"/>
          <w:szCs w:val="22"/>
        </w:rPr>
      </w:pPr>
      <w:r w:rsidRPr="00527F36">
        <w:rPr>
          <w:sz w:val="22"/>
          <w:szCs w:val="22"/>
        </w:rPr>
        <w:t xml:space="preserve">not kept for longer than is </w:t>
      </w:r>
      <w:proofErr w:type="gramStart"/>
      <w:r w:rsidRPr="00527F36">
        <w:rPr>
          <w:sz w:val="22"/>
          <w:szCs w:val="22"/>
        </w:rPr>
        <w:t>necessary;</w:t>
      </w:r>
      <w:proofErr w:type="gramEnd"/>
    </w:p>
    <w:p w14:paraId="11D18BC6" w14:textId="77777777" w:rsidR="00527F36" w:rsidRPr="00527F36" w:rsidRDefault="00527F36" w:rsidP="00527F36">
      <w:pPr>
        <w:pStyle w:val="BodyText3"/>
        <w:numPr>
          <w:ilvl w:val="0"/>
          <w:numId w:val="3"/>
        </w:numPr>
        <w:tabs>
          <w:tab w:val="clear" w:pos="360"/>
          <w:tab w:val="num" w:pos="1080"/>
        </w:tabs>
        <w:ind w:left="720" w:firstLine="0"/>
        <w:rPr>
          <w:sz w:val="22"/>
          <w:szCs w:val="22"/>
        </w:rPr>
      </w:pPr>
      <w:r w:rsidRPr="00527F36">
        <w:rPr>
          <w:sz w:val="22"/>
          <w:szCs w:val="22"/>
        </w:rPr>
        <w:t>processed in accordance with individuals’ rights;</w:t>
      </w:r>
      <w:r>
        <w:rPr>
          <w:sz w:val="22"/>
          <w:szCs w:val="22"/>
        </w:rPr>
        <w:t xml:space="preserve"> and</w:t>
      </w:r>
    </w:p>
    <w:p w14:paraId="2EEBE932" w14:textId="77777777" w:rsidR="00527F36" w:rsidRPr="00527F36" w:rsidRDefault="00527F36" w:rsidP="00527F36">
      <w:pPr>
        <w:pStyle w:val="BodyText3"/>
        <w:numPr>
          <w:ilvl w:val="0"/>
          <w:numId w:val="3"/>
        </w:numPr>
        <w:tabs>
          <w:tab w:val="clear" w:pos="360"/>
          <w:tab w:val="num" w:pos="1080"/>
        </w:tabs>
        <w:ind w:left="720" w:firstLine="0"/>
        <w:rPr>
          <w:sz w:val="22"/>
          <w:szCs w:val="22"/>
        </w:rPr>
      </w:pPr>
      <w:r>
        <w:rPr>
          <w:sz w:val="22"/>
          <w:szCs w:val="22"/>
        </w:rPr>
        <w:t xml:space="preserve">held </w:t>
      </w:r>
      <w:proofErr w:type="gramStart"/>
      <w:r w:rsidRPr="00527F36">
        <w:rPr>
          <w:sz w:val="22"/>
          <w:szCs w:val="22"/>
        </w:rPr>
        <w:t>secure</w:t>
      </w:r>
      <w:r>
        <w:rPr>
          <w:sz w:val="22"/>
          <w:szCs w:val="22"/>
        </w:rPr>
        <w:t>ly</w:t>
      </w:r>
      <w:r w:rsidRPr="00527F36">
        <w:rPr>
          <w:sz w:val="22"/>
          <w:szCs w:val="22"/>
        </w:rPr>
        <w:t>;</w:t>
      </w:r>
      <w:proofErr w:type="gramEnd"/>
    </w:p>
    <w:p w14:paraId="2B5DFAD5" w14:textId="77777777" w:rsidR="00527F36" w:rsidRDefault="00527F36" w:rsidP="00527F36">
      <w:pPr>
        <w:jc w:val="both"/>
        <w:rPr>
          <w:rFonts w:ascii="Arial" w:hAnsi="Arial" w:cs="Arial"/>
        </w:rPr>
      </w:pPr>
    </w:p>
    <w:p w14:paraId="4F6C84C9" w14:textId="2681A738" w:rsidR="000415B1" w:rsidRDefault="000415B1" w:rsidP="00CE2076">
      <w:pPr>
        <w:ind w:left="720" w:hanging="720"/>
        <w:jc w:val="both"/>
        <w:rPr>
          <w:rFonts w:ascii="Arial" w:hAnsi="Arial" w:cs="Arial"/>
        </w:rPr>
      </w:pPr>
      <w:r>
        <w:rPr>
          <w:rFonts w:ascii="Arial" w:hAnsi="Arial" w:cs="Arial"/>
        </w:rPr>
        <w:t>1.</w:t>
      </w:r>
      <w:r w:rsidR="00837326">
        <w:rPr>
          <w:rFonts w:ascii="Arial" w:hAnsi="Arial" w:cs="Arial"/>
        </w:rPr>
        <w:t>7</w:t>
      </w:r>
      <w:r>
        <w:rPr>
          <w:rFonts w:ascii="Arial" w:hAnsi="Arial" w:cs="Arial"/>
        </w:rPr>
        <w:tab/>
        <w:t>Responsibility for the management of the CCTV will lie with</w:t>
      </w:r>
      <w:r w:rsidR="00CE2076">
        <w:rPr>
          <w:rFonts w:ascii="Arial" w:hAnsi="Arial" w:cs="Arial"/>
        </w:rPr>
        <w:t xml:space="preserve"> the </w:t>
      </w:r>
      <w:r w:rsidR="00F56897">
        <w:rPr>
          <w:rFonts w:ascii="Arial" w:hAnsi="Arial" w:cs="Arial"/>
        </w:rPr>
        <w:t>C</w:t>
      </w:r>
      <w:r w:rsidR="00CE2076">
        <w:rPr>
          <w:rFonts w:ascii="Arial" w:hAnsi="Arial" w:cs="Arial"/>
        </w:rPr>
        <w:t>ouncil</w:t>
      </w:r>
      <w:r>
        <w:rPr>
          <w:rFonts w:ascii="Arial" w:hAnsi="Arial" w:cs="Arial"/>
        </w:rPr>
        <w:t>.</w:t>
      </w:r>
    </w:p>
    <w:p w14:paraId="112EF0D5" w14:textId="77777777" w:rsidR="000415B1" w:rsidRDefault="000415B1" w:rsidP="00527F36">
      <w:pPr>
        <w:jc w:val="both"/>
        <w:rPr>
          <w:rFonts w:ascii="Arial" w:hAnsi="Arial" w:cs="Arial"/>
        </w:rPr>
      </w:pPr>
    </w:p>
    <w:p w14:paraId="50D9DEBD" w14:textId="77777777" w:rsidR="00712278" w:rsidRDefault="00712278" w:rsidP="00527F36">
      <w:pPr>
        <w:jc w:val="both"/>
        <w:rPr>
          <w:rFonts w:ascii="Arial" w:hAnsi="Arial" w:cs="Arial"/>
        </w:rPr>
      </w:pPr>
    </w:p>
    <w:p w14:paraId="5142DDD0" w14:textId="77777777" w:rsidR="001E6882" w:rsidRPr="00527F36" w:rsidRDefault="006F535D" w:rsidP="00527F36">
      <w:pPr>
        <w:pStyle w:val="Default"/>
        <w:jc w:val="both"/>
        <w:rPr>
          <w:b/>
          <w:bCs/>
          <w:sz w:val="22"/>
          <w:szCs w:val="22"/>
        </w:rPr>
      </w:pPr>
      <w:r w:rsidRPr="00527F36">
        <w:rPr>
          <w:b/>
          <w:bCs/>
          <w:sz w:val="22"/>
          <w:szCs w:val="22"/>
        </w:rPr>
        <w:t>2.0</w:t>
      </w:r>
      <w:r w:rsidRPr="00527F36">
        <w:rPr>
          <w:b/>
          <w:bCs/>
          <w:sz w:val="22"/>
          <w:szCs w:val="22"/>
        </w:rPr>
        <w:tab/>
      </w:r>
      <w:r w:rsidR="001E6882" w:rsidRPr="00527F36">
        <w:rPr>
          <w:b/>
          <w:bCs/>
          <w:sz w:val="22"/>
          <w:szCs w:val="22"/>
        </w:rPr>
        <w:t xml:space="preserve">Legislative Requirements </w:t>
      </w:r>
    </w:p>
    <w:p w14:paraId="0D4456A6" w14:textId="77777777" w:rsidR="006F535D" w:rsidRDefault="006F535D" w:rsidP="001E6882">
      <w:pPr>
        <w:pStyle w:val="Default"/>
        <w:rPr>
          <w:b/>
          <w:bCs/>
          <w:sz w:val="22"/>
          <w:szCs w:val="22"/>
        </w:rPr>
      </w:pPr>
    </w:p>
    <w:p w14:paraId="11BCC8DE" w14:textId="2334DCBB" w:rsidR="006F535D" w:rsidRDefault="006F535D" w:rsidP="006F535D">
      <w:pPr>
        <w:ind w:left="720" w:hanging="720"/>
        <w:jc w:val="both"/>
        <w:rPr>
          <w:rFonts w:ascii="Arial" w:hAnsi="Arial" w:cs="Arial"/>
        </w:rPr>
      </w:pPr>
      <w:r>
        <w:rPr>
          <w:rFonts w:ascii="Arial" w:hAnsi="Arial" w:cs="Arial"/>
        </w:rPr>
        <w:t>2.1</w:t>
      </w:r>
      <w:r>
        <w:rPr>
          <w:rFonts w:ascii="Arial" w:hAnsi="Arial" w:cs="Arial"/>
        </w:rPr>
        <w:tab/>
        <w:t xml:space="preserve">The </w:t>
      </w:r>
      <w:r w:rsidR="00F56897">
        <w:rPr>
          <w:rFonts w:ascii="Arial" w:hAnsi="Arial" w:cs="Arial"/>
        </w:rPr>
        <w:t xml:space="preserve">Parish </w:t>
      </w:r>
      <w:r w:rsidR="007F4865">
        <w:rPr>
          <w:rFonts w:ascii="Arial" w:hAnsi="Arial" w:cs="Arial"/>
        </w:rPr>
        <w:t>Council has</w:t>
      </w:r>
      <w:r>
        <w:rPr>
          <w:rFonts w:ascii="Arial" w:hAnsi="Arial" w:cs="Arial"/>
        </w:rPr>
        <w:t xml:space="preserve"> the power to incur expenditure in respect of CCTV under powers granted by the Local Government and Rating Act 1997, section 31.</w:t>
      </w:r>
    </w:p>
    <w:p w14:paraId="1272A6B9" w14:textId="77777777" w:rsidR="006F535D" w:rsidRPr="006F535D" w:rsidRDefault="006F535D" w:rsidP="001E6882">
      <w:pPr>
        <w:pStyle w:val="Default"/>
        <w:rPr>
          <w:sz w:val="22"/>
          <w:szCs w:val="22"/>
        </w:rPr>
      </w:pPr>
    </w:p>
    <w:p w14:paraId="5372B1EA" w14:textId="44733299" w:rsidR="006F535D" w:rsidRDefault="006F535D" w:rsidP="006F535D">
      <w:pPr>
        <w:ind w:left="720" w:hanging="720"/>
        <w:jc w:val="both"/>
        <w:rPr>
          <w:rFonts w:ascii="Arial" w:hAnsi="Arial" w:cs="Arial"/>
        </w:rPr>
      </w:pPr>
      <w:r>
        <w:rPr>
          <w:rFonts w:ascii="Arial" w:hAnsi="Arial" w:cs="Arial"/>
        </w:rPr>
        <w:t>2.2</w:t>
      </w:r>
      <w:r>
        <w:rPr>
          <w:rFonts w:ascii="Arial" w:hAnsi="Arial" w:cs="Arial"/>
        </w:rPr>
        <w:tab/>
      </w:r>
      <w:r w:rsidR="001E6882" w:rsidRPr="006F535D">
        <w:rPr>
          <w:rFonts w:ascii="Arial" w:hAnsi="Arial" w:cs="Arial"/>
        </w:rPr>
        <w:t xml:space="preserve">The </w:t>
      </w:r>
      <w:r w:rsidR="00F56897">
        <w:rPr>
          <w:rFonts w:ascii="Arial" w:hAnsi="Arial" w:cs="Arial"/>
        </w:rPr>
        <w:t xml:space="preserve">Parish </w:t>
      </w:r>
      <w:r w:rsidR="007F4865">
        <w:rPr>
          <w:rFonts w:ascii="Arial" w:hAnsi="Arial" w:cs="Arial"/>
        </w:rPr>
        <w:t>Council shall</w:t>
      </w:r>
      <w:r w:rsidR="00B5798E">
        <w:rPr>
          <w:rFonts w:ascii="Arial" w:hAnsi="Arial" w:cs="Arial"/>
        </w:rPr>
        <w:t xml:space="preserve"> comply </w:t>
      </w:r>
      <w:r w:rsidR="007F4865">
        <w:rPr>
          <w:rFonts w:ascii="Arial" w:hAnsi="Arial" w:cs="Arial"/>
        </w:rPr>
        <w:t>with</w:t>
      </w:r>
      <w:r>
        <w:rPr>
          <w:rFonts w:ascii="Arial" w:hAnsi="Arial" w:cs="Arial"/>
        </w:rPr>
        <w:t xml:space="preserve"> all legislation, and resultant codes, apply to gathering and use of data.</w:t>
      </w:r>
    </w:p>
    <w:p w14:paraId="72204C60" w14:textId="77777777" w:rsidR="006F535D" w:rsidRDefault="006F535D" w:rsidP="006F535D">
      <w:pPr>
        <w:jc w:val="both"/>
        <w:rPr>
          <w:rFonts w:ascii="Arial" w:hAnsi="Arial" w:cs="Arial"/>
        </w:rPr>
      </w:pPr>
    </w:p>
    <w:p w14:paraId="2C6AA1E7" w14:textId="210E3AEA" w:rsidR="00917417" w:rsidRPr="006F535D" w:rsidRDefault="006F535D" w:rsidP="00917417">
      <w:pPr>
        <w:ind w:left="720" w:hanging="720"/>
        <w:jc w:val="both"/>
        <w:rPr>
          <w:rFonts w:ascii="Arial" w:hAnsi="Arial" w:cs="Arial"/>
        </w:rPr>
      </w:pPr>
      <w:r>
        <w:rPr>
          <w:rFonts w:ascii="Arial" w:hAnsi="Arial" w:cs="Arial"/>
        </w:rPr>
        <w:t>2.3</w:t>
      </w:r>
      <w:r>
        <w:rPr>
          <w:rFonts w:ascii="Arial" w:hAnsi="Arial" w:cs="Arial"/>
        </w:rPr>
        <w:tab/>
        <w:t xml:space="preserve">The </w:t>
      </w:r>
      <w:r w:rsidR="00F56897">
        <w:rPr>
          <w:rFonts w:ascii="Arial" w:hAnsi="Arial" w:cs="Arial"/>
        </w:rPr>
        <w:t xml:space="preserve">Parish </w:t>
      </w:r>
      <w:r w:rsidR="007F4865">
        <w:rPr>
          <w:rFonts w:ascii="Arial" w:hAnsi="Arial" w:cs="Arial"/>
        </w:rPr>
        <w:t>Council recognises</w:t>
      </w:r>
      <w:r>
        <w:rPr>
          <w:rFonts w:ascii="Arial" w:hAnsi="Arial" w:cs="Arial"/>
        </w:rPr>
        <w:t xml:space="preserve"> that images captured by CCTV </w:t>
      </w:r>
      <w:r w:rsidRPr="00885A7F">
        <w:rPr>
          <w:rFonts w:ascii="Arial" w:hAnsi="Arial" w:cs="Arial"/>
          <w:u w:val="single"/>
        </w:rPr>
        <w:t>may</w:t>
      </w:r>
      <w:r>
        <w:rPr>
          <w:rFonts w:ascii="Arial" w:hAnsi="Arial" w:cs="Arial"/>
        </w:rPr>
        <w:t xml:space="preserve"> have to be releas</w:t>
      </w:r>
      <w:r w:rsidR="00885A7F">
        <w:rPr>
          <w:rFonts w:ascii="Arial" w:hAnsi="Arial" w:cs="Arial"/>
        </w:rPr>
        <w:t xml:space="preserve">ed </w:t>
      </w:r>
      <w:r>
        <w:rPr>
          <w:rFonts w:ascii="Arial" w:hAnsi="Arial" w:cs="Arial"/>
        </w:rPr>
        <w:t xml:space="preserve">following a request made under the </w:t>
      </w:r>
      <w:r w:rsidR="006813A1">
        <w:rPr>
          <w:rFonts w:ascii="Arial" w:hAnsi="Arial" w:cs="Arial"/>
        </w:rPr>
        <w:t>DPA</w:t>
      </w:r>
      <w:r w:rsidR="001E6882" w:rsidRPr="006F535D">
        <w:rPr>
          <w:rFonts w:ascii="Arial" w:hAnsi="Arial" w:cs="Arial"/>
        </w:rPr>
        <w:t xml:space="preserve"> Act 20</w:t>
      </w:r>
      <w:r w:rsidR="006813A1">
        <w:rPr>
          <w:rFonts w:ascii="Arial" w:hAnsi="Arial" w:cs="Arial"/>
        </w:rPr>
        <w:t>18</w:t>
      </w:r>
      <w:r w:rsidR="001E6882" w:rsidRPr="006F535D">
        <w:rPr>
          <w:rFonts w:ascii="Arial" w:hAnsi="Arial" w:cs="Arial"/>
        </w:rPr>
        <w:t xml:space="preserve"> (</w:t>
      </w:r>
      <w:r w:rsidR="00E05E93">
        <w:rPr>
          <w:rFonts w:ascii="Arial" w:hAnsi="Arial" w:cs="Arial"/>
        </w:rPr>
        <w:t>“</w:t>
      </w:r>
      <w:r w:rsidR="001E6882" w:rsidRPr="006F535D">
        <w:rPr>
          <w:rFonts w:ascii="Arial" w:hAnsi="Arial" w:cs="Arial"/>
        </w:rPr>
        <w:t>FOI</w:t>
      </w:r>
      <w:r w:rsidR="00132335">
        <w:rPr>
          <w:rFonts w:ascii="Arial" w:hAnsi="Arial" w:cs="Arial"/>
        </w:rPr>
        <w:t xml:space="preserve"> subject acc</w:t>
      </w:r>
      <w:r w:rsidR="006813A1">
        <w:rPr>
          <w:rFonts w:ascii="Arial" w:hAnsi="Arial" w:cs="Arial"/>
        </w:rPr>
        <w:t>ess request</w:t>
      </w:r>
      <w:r w:rsidR="00E05E93">
        <w:rPr>
          <w:rFonts w:ascii="Arial" w:hAnsi="Arial" w:cs="Arial"/>
        </w:rPr>
        <w:t>”</w:t>
      </w:r>
      <w:proofErr w:type="gramStart"/>
      <w:r w:rsidR="001E6882" w:rsidRPr="006F535D">
        <w:rPr>
          <w:rFonts w:ascii="Arial" w:hAnsi="Arial" w:cs="Arial"/>
        </w:rPr>
        <w:t>)</w:t>
      </w:r>
      <w:r w:rsidR="00917417">
        <w:rPr>
          <w:rFonts w:ascii="Arial" w:hAnsi="Arial" w:cs="Arial"/>
        </w:rPr>
        <w:t xml:space="preserve"> </w:t>
      </w:r>
      <w:r w:rsidR="0029502C">
        <w:rPr>
          <w:rFonts w:ascii="Arial" w:hAnsi="Arial" w:cs="Arial"/>
        </w:rPr>
        <w:t>.</w:t>
      </w:r>
      <w:proofErr w:type="gramEnd"/>
    </w:p>
    <w:p w14:paraId="299FF14C" w14:textId="77777777" w:rsidR="001E6882" w:rsidRPr="006F535D" w:rsidRDefault="001E6882" w:rsidP="001E6882">
      <w:pPr>
        <w:rPr>
          <w:rFonts w:ascii="Arial" w:hAnsi="Arial" w:cs="Arial"/>
        </w:rPr>
      </w:pPr>
    </w:p>
    <w:p w14:paraId="77F8B265" w14:textId="77777777" w:rsidR="001E6882" w:rsidRDefault="00837326" w:rsidP="001E6882">
      <w:pPr>
        <w:pStyle w:val="Default"/>
        <w:rPr>
          <w:b/>
          <w:bCs/>
          <w:sz w:val="22"/>
          <w:szCs w:val="22"/>
        </w:rPr>
      </w:pPr>
      <w:r>
        <w:rPr>
          <w:b/>
          <w:sz w:val="22"/>
          <w:szCs w:val="22"/>
        </w:rPr>
        <w:t>3</w:t>
      </w:r>
      <w:r w:rsidR="00E05E93">
        <w:rPr>
          <w:b/>
          <w:sz w:val="22"/>
          <w:szCs w:val="22"/>
        </w:rPr>
        <w:t>.0</w:t>
      </w:r>
      <w:r w:rsidR="00E05E93">
        <w:rPr>
          <w:b/>
          <w:sz w:val="22"/>
          <w:szCs w:val="22"/>
        </w:rPr>
        <w:tab/>
      </w:r>
      <w:r w:rsidR="001E6882" w:rsidRPr="006F535D">
        <w:rPr>
          <w:b/>
          <w:bCs/>
          <w:sz w:val="22"/>
          <w:szCs w:val="22"/>
        </w:rPr>
        <w:t xml:space="preserve">Roles </w:t>
      </w:r>
      <w:r w:rsidR="00E05E93">
        <w:rPr>
          <w:b/>
          <w:bCs/>
          <w:sz w:val="22"/>
          <w:szCs w:val="22"/>
        </w:rPr>
        <w:t>and r</w:t>
      </w:r>
      <w:r w:rsidR="001E6882" w:rsidRPr="006F535D">
        <w:rPr>
          <w:b/>
          <w:bCs/>
          <w:sz w:val="22"/>
          <w:szCs w:val="22"/>
        </w:rPr>
        <w:t xml:space="preserve">esponsibilities </w:t>
      </w:r>
    </w:p>
    <w:p w14:paraId="1AE0B8F7" w14:textId="77777777" w:rsidR="000415B1" w:rsidRDefault="000415B1" w:rsidP="001E6882">
      <w:pPr>
        <w:pStyle w:val="Default"/>
        <w:rPr>
          <w:b/>
          <w:bCs/>
          <w:sz w:val="22"/>
          <w:szCs w:val="22"/>
        </w:rPr>
      </w:pPr>
    </w:p>
    <w:p w14:paraId="3A24A157" w14:textId="00659A5A" w:rsidR="000415B1" w:rsidRPr="000415B1" w:rsidRDefault="00837326" w:rsidP="000415B1">
      <w:pPr>
        <w:pStyle w:val="BodyText3"/>
        <w:ind w:left="720" w:hanging="720"/>
        <w:rPr>
          <w:rFonts w:cs="Arial"/>
          <w:sz w:val="22"/>
          <w:szCs w:val="22"/>
        </w:rPr>
      </w:pPr>
      <w:r>
        <w:rPr>
          <w:rFonts w:cs="Arial"/>
          <w:bCs/>
          <w:sz w:val="22"/>
          <w:szCs w:val="22"/>
        </w:rPr>
        <w:t>3</w:t>
      </w:r>
      <w:r w:rsidR="000415B1" w:rsidRPr="000415B1">
        <w:rPr>
          <w:rFonts w:cs="Arial"/>
          <w:bCs/>
          <w:sz w:val="22"/>
          <w:szCs w:val="22"/>
        </w:rPr>
        <w:t>.1</w:t>
      </w:r>
      <w:r w:rsidR="000415B1" w:rsidRPr="000415B1">
        <w:rPr>
          <w:rFonts w:cs="Arial"/>
          <w:bCs/>
          <w:sz w:val="22"/>
          <w:szCs w:val="22"/>
        </w:rPr>
        <w:tab/>
      </w:r>
      <w:r w:rsidR="000415B1" w:rsidRPr="000415B1">
        <w:rPr>
          <w:rFonts w:cs="Arial"/>
          <w:sz w:val="22"/>
          <w:szCs w:val="22"/>
        </w:rPr>
        <w:t xml:space="preserve">Day-to-day </w:t>
      </w:r>
      <w:r w:rsidR="005E1C62">
        <w:rPr>
          <w:rFonts w:cs="Arial"/>
          <w:sz w:val="22"/>
          <w:szCs w:val="22"/>
        </w:rPr>
        <w:t>maintenance</w:t>
      </w:r>
      <w:r w:rsidR="000415B1" w:rsidRPr="000415B1">
        <w:rPr>
          <w:rFonts w:cs="Arial"/>
          <w:sz w:val="22"/>
          <w:szCs w:val="22"/>
        </w:rPr>
        <w:t xml:space="preserve"> </w:t>
      </w:r>
      <w:r w:rsidR="007F4865">
        <w:rPr>
          <w:rFonts w:cs="Arial"/>
          <w:sz w:val="22"/>
          <w:szCs w:val="22"/>
        </w:rPr>
        <w:t xml:space="preserve">and operational </w:t>
      </w:r>
      <w:r w:rsidR="000415B1" w:rsidRPr="000415B1">
        <w:rPr>
          <w:rFonts w:cs="Arial"/>
          <w:sz w:val="22"/>
          <w:szCs w:val="22"/>
        </w:rPr>
        <w:t xml:space="preserve">responsibility rests with the </w:t>
      </w:r>
      <w:r w:rsidR="00F56897">
        <w:rPr>
          <w:rFonts w:cs="Arial"/>
          <w:sz w:val="22"/>
          <w:szCs w:val="22"/>
        </w:rPr>
        <w:t xml:space="preserve">Parish </w:t>
      </w:r>
      <w:r w:rsidR="007F4865">
        <w:rPr>
          <w:rFonts w:cs="Arial"/>
          <w:sz w:val="22"/>
          <w:szCs w:val="22"/>
        </w:rPr>
        <w:t>Council.</w:t>
      </w:r>
    </w:p>
    <w:p w14:paraId="2A4E56A1" w14:textId="77777777" w:rsidR="000415B1" w:rsidRDefault="000415B1" w:rsidP="000415B1">
      <w:pPr>
        <w:pStyle w:val="BodyText3"/>
        <w:rPr>
          <w:rFonts w:cs="Arial"/>
          <w:sz w:val="22"/>
          <w:szCs w:val="22"/>
        </w:rPr>
      </w:pPr>
    </w:p>
    <w:p w14:paraId="1A5E3808" w14:textId="183414CA" w:rsidR="000415B1" w:rsidRPr="000415B1" w:rsidRDefault="00837326" w:rsidP="000415B1">
      <w:pPr>
        <w:pStyle w:val="BodyText3"/>
        <w:ind w:left="720" w:hanging="720"/>
        <w:rPr>
          <w:rFonts w:cs="Arial"/>
          <w:sz w:val="22"/>
          <w:szCs w:val="22"/>
        </w:rPr>
      </w:pPr>
      <w:r>
        <w:rPr>
          <w:rFonts w:cs="Arial"/>
          <w:sz w:val="22"/>
          <w:szCs w:val="22"/>
        </w:rPr>
        <w:t>3</w:t>
      </w:r>
      <w:r w:rsidR="000415B1">
        <w:rPr>
          <w:rFonts w:cs="Arial"/>
          <w:sz w:val="22"/>
          <w:szCs w:val="22"/>
        </w:rPr>
        <w:t>.2</w:t>
      </w:r>
      <w:r w:rsidR="000415B1">
        <w:rPr>
          <w:rFonts w:cs="Arial"/>
          <w:sz w:val="22"/>
          <w:szCs w:val="22"/>
        </w:rPr>
        <w:tab/>
      </w:r>
      <w:r w:rsidR="005E1C62">
        <w:rPr>
          <w:rFonts w:cs="Arial"/>
          <w:sz w:val="22"/>
          <w:szCs w:val="22"/>
        </w:rPr>
        <w:t xml:space="preserve">The CCTV installation company </w:t>
      </w:r>
      <w:r w:rsidR="007F4865">
        <w:rPr>
          <w:rFonts w:cs="Arial"/>
          <w:sz w:val="22"/>
          <w:szCs w:val="22"/>
        </w:rPr>
        <w:t xml:space="preserve">may </w:t>
      </w:r>
      <w:r w:rsidR="000415B1" w:rsidRPr="000415B1">
        <w:rPr>
          <w:rFonts w:cs="Arial"/>
          <w:sz w:val="22"/>
          <w:szCs w:val="22"/>
        </w:rPr>
        <w:t>carry out check</w:t>
      </w:r>
      <w:r w:rsidR="005E1C62">
        <w:rPr>
          <w:rFonts w:cs="Arial"/>
          <w:sz w:val="22"/>
          <w:szCs w:val="22"/>
        </w:rPr>
        <w:t>s</w:t>
      </w:r>
      <w:r w:rsidR="000415B1" w:rsidRPr="000415B1">
        <w:rPr>
          <w:rFonts w:cs="Arial"/>
          <w:sz w:val="22"/>
          <w:szCs w:val="22"/>
        </w:rPr>
        <w:t xml:space="preserve"> </w:t>
      </w:r>
      <w:r w:rsidR="000415B1">
        <w:rPr>
          <w:rFonts w:cs="Arial"/>
          <w:sz w:val="22"/>
          <w:szCs w:val="22"/>
        </w:rPr>
        <w:t xml:space="preserve">of the CCTV </w:t>
      </w:r>
      <w:r w:rsidR="00CE2076">
        <w:rPr>
          <w:rFonts w:cs="Arial"/>
          <w:sz w:val="22"/>
          <w:szCs w:val="22"/>
        </w:rPr>
        <w:t xml:space="preserve">and </w:t>
      </w:r>
      <w:r w:rsidR="000415B1" w:rsidRPr="000415B1">
        <w:rPr>
          <w:rFonts w:cs="Arial"/>
          <w:sz w:val="22"/>
          <w:szCs w:val="22"/>
        </w:rPr>
        <w:t xml:space="preserve">can access the system to carry out essential </w:t>
      </w:r>
      <w:r w:rsidR="000415B1">
        <w:rPr>
          <w:rFonts w:cs="Arial"/>
          <w:sz w:val="22"/>
          <w:szCs w:val="22"/>
        </w:rPr>
        <w:t xml:space="preserve">maintenance </w:t>
      </w:r>
      <w:r w:rsidR="000415B1" w:rsidRPr="000415B1">
        <w:rPr>
          <w:rFonts w:cs="Arial"/>
          <w:sz w:val="22"/>
          <w:szCs w:val="22"/>
        </w:rPr>
        <w:t>repairs w</w:t>
      </w:r>
      <w:r w:rsidR="00CE2076">
        <w:rPr>
          <w:rFonts w:cs="Arial"/>
          <w:sz w:val="22"/>
          <w:szCs w:val="22"/>
        </w:rPr>
        <w:t xml:space="preserve">hen requested by the </w:t>
      </w:r>
      <w:r w:rsidR="007F4865">
        <w:rPr>
          <w:rFonts w:cs="Arial"/>
          <w:sz w:val="22"/>
          <w:szCs w:val="22"/>
        </w:rPr>
        <w:t>Parish Council</w:t>
      </w:r>
      <w:r w:rsidR="0029502C">
        <w:rPr>
          <w:rFonts w:cs="Arial"/>
          <w:sz w:val="22"/>
          <w:szCs w:val="22"/>
        </w:rPr>
        <w:t>.</w:t>
      </w:r>
    </w:p>
    <w:p w14:paraId="2B9840B5" w14:textId="77777777" w:rsidR="000415B1" w:rsidRDefault="000415B1" w:rsidP="000415B1">
      <w:pPr>
        <w:pStyle w:val="BodyText3"/>
        <w:rPr>
          <w:rFonts w:cs="Arial"/>
          <w:sz w:val="22"/>
          <w:szCs w:val="22"/>
        </w:rPr>
      </w:pPr>
    </w:p>
    <w:p w14:paraId="0AF72345" w14:textId="482FDEDD" w:rsidR="000415B1" w:rsidRPr="000415B1" w:rsidRDefault="00837326" w:rsidP="00541EA5">
      <w:pPr>
        <w:pStyle w:val="BodyText3"/>
        <w:ind w:left="720" w:hanging="720"/>
        <w:rPr>
          <w:rFonts w:cs="Arial"/>
          <w:sz w:val="22"/>
          <w:szCs w:val="22"/>
        </w:rPr>
      </w:pPr>
      <w:r>
        <w:rPr>
          <w:rFonts w:cs="Arial"/>
          <w:sz w:val="22"/>
          <w:szCs w:val="22"/>
        </w:rPr>
        <w:t>3</w:t>
      </w:r>
      <w:r w:rsidR="000415B1">
        <w:rPr>
          <w:rFonts w:cs="Arial"/>
          <w:sz w:val="22"/>
          <w:szCs w:val="22"/>
        </w:rPr>
        <w:t>.3</w:t>
      </w:r>
      <w:r w:rsidR="000415B1">
        <w:rPr>
          <w:rFonts w:cs="Arial"/>
          <w:sz w:val="22"/>
          <w:szCs w:val="22"/>
        </w:rPr>
        <w:tab/>
      </w:r>
      <w:r w:rsidR="000415B1" w:rsidRPr="000415B1">
        <w:rPr>
          <w:rFonts w:cs="Arial"/>
          <w:sz w:val="22"/>
          <w:szCs w:val="22"/>
        </w:rPr>
        <w:t xml:space="preserve">The CCTV system </w:t>
      </w:r>
      <w:r w:rsidR="006320F6">
        <w:rPr>
          <w:rFonts w:cs="Arial"/>
          <w:sz w:val="22"/>
          <w:szCs w:val="22"/>
        </w:rPr>
        <w:t xml:space="preserve">is </w:t>
      </w:r>
      <w:r w:rsidR="007F4865">
        <w:rPr>
          <w:rFonts w:cs="Arial"/>
          <w:sz w:val="22"/>
          <w:szCs w:val="22"/>
        </w:rPr>
        <w:t xml:space="preserve">viewed by a secure Mobile Phone Application </w:t>
      </w:r>
      <w:r w:rsidR="006C1096">
        <w:rPr>
          <w:rFonts w:cs="Arial"/>
          <w:sz w:val="22"/>
          <w:szCs w:val="22"/>
        </w:rPr>
        <w:t xml:space="preserve">(App) </w:t>
      </w:r>
      <w:r w:rsidR="007F4865">
        <w:rPr>
          <w:rFonts w:cs="Arial"/>
          <w:sz w:val="22"/>
          <w:szCs w:val="22"/>
        </w:rPr>
        <w:t xml:space="preserve">this </w:t>
      </w:r>
      <w:r w:rsidR="006320F6">
        <w:rPr>
          <w:rFonts w:cs="Arial"/>
          <w:sz w:val="22"/>
          <w:szCs w:val="22"/>
        </w:rPr>
        <w:t>is to prevent</w:t>
      </w:r>
      <w:r w:rsidR="000415B1" w:rsidRPr="000415B1">
        <w:rPr>
          <w:rFonts w:cs="Arial"/>
          <w:sz w:val="22"/>
          <w:szCs w:val="22"/>
        </w:rPr>
        <w:t xml:space="preserve"> </w:t>
      </w:r>
      <w:r w:rsidR="00885A7F">
        <w:rPr>
          <w:rFonts w:cs="Arial"/>
          <w:sz w:val="22"/>
          <w:szCs w:val="22"/>
        </w:rPr>
        <w:t xml:space="preserve">unauthorised </w:t>
      </w:r>
      <w:r w:rsidR="000415B1" w:rsidRPr="000415B1">
        <w:rPr>
          <w:rFonts w:cs="Arial"/>
          <w:sz w:val="22"/>
          <w:szCs w:val="22"/>
        </w:rPr>
        <w:t>person</w:t>
      </w:r>
      <w:r w:rsidR="00885A7F">
        <w:rPr>
          <w:rFonts w:cs="Arial"/>
          <w:sz w:val="22"/>
          <w:szCs w:val="22"/>
        </w:rPr>
        <w:t>s</w:t>
      </w:r>
      <w:r w:rsidR="000415B1" w:rsidRPr="000415B1">
        <w:rPr>
          <w:rFonts w:cs="Arial"/>
          <w:sz w:val="22"/>
          <w:szCs w:val="22"/>
        </w:rPr>
        <w:t xml:space="preserve"> having access to view any recordings.</w:t>
      </w:r>
      <w:r w:rsidR="00541EA5">
        <w:rPr>
          <w:rFonts w:cs="Arial"/>
          <w:sz w:val="22"/>
          <w:szCs w:val="22"/>
        </w:rPr>
        <w:t xml:space="preserve">  </w:t>
      </w:r>
    </w:p>
    <w:p w14:paraId="4610B46E" w14:textId="77777777" w:rsidR="00541EA5" w:rsidRDefault="00541EA5" w:rsidP="000415B1">
      <w:pPr>
        <w:pStyle w:val="BodyText3"/>
        <w:rPr>
          <w:rFonts w:cs="Arial"/>
          <w:sz w:val="22"/>
          <w:szCs w:val="22"/>
        </w:rPr>
      </w:pPr>
    </w:p>
    <w:p w14:paraId="09E6B9CE" w14:textId="58C7FFAC" w:rsidR="000415B1" w:rsidRPr="000415B1" w:rsidRDefault="00837326" w:rsidP="00541EA5">
      <w:pPr>
        <w:pStyle w:val="BodyText3"/>
        <w:ind w:left="720" w:hanging="720"/>
        <w:rPr>
          <w:rFonts w:cs="Arial"/>
          <w:sz w:val="22"/>
          <w:szCs w:val="22"/>
        </w:rPr>
      </w:pPr>
      <w:r>
        <w:rPr>
          <w:rFonts w:cs="Arial"/>
          <w:sz w:val="22"/>
          <w:szCs w:val="22"/>
        </w:rPr>
        <w:t>3</w:t>
      </w:r>
      <w:r w:rsidR="00541EA5">
        <w:rPr>
          <w:rFonts w:cs="Arial"/>
          <w:sz w:val="22"/>
          <w:szCs w:val="22"/>
        </w:rPr>
        <w:t>.4</w:t>
      </w:r>
      <w:r w:rsidR="00541EA5">
        <w:rPr>
          <w:rFonts w:cs="Arial"/>
          <w:sz w:val="22"/>
          <w:szCs w:val="22"/>
        </w:rPr>
        <w:tab/>
        <w:t>Any b</w:t>
      </w:r>
      <w:r w:rsidR="000415B1" w:rsidRPr="000415B1">
        <w:rPr>
          <w:rFonts w:cs="Arial"/>
          <w:sz w:val="22"/>
          <w:szCs w:val="22"/>
        </w:rPr>
        <w:t xml:space="preserve">reach of this policy </w:t>
      </w:r>
      <w:r w:rsidR="00CE2076">
        <w:rPr>
          <w:rFonts w:cs="Arial"/>
          <w:sz w:val="22"/>
          <w:szCs w:val="22"/>
        </w:rPr>
        <w:t xml:space="preserve">shall </w:t>
      </w:r>
      <w:r w:rsidR="000415B1" w:rsidRPr="000415B1">
        <w:rPr>
          <w:rFonts w:cs="Arial"/>
          <w:sz w:val="22"/>
          <w:szCs w:val="22"/>
        </w:rPr>
        <w:t>be i</w:t>
      </w:r>
      <w:r w:rsidR="00712278">
        <w:rPr>
          <w:rFonts w:cs="Arial"/>
          <w:sz w:val="22"/>
          <w:szCs w:val="22"/>
        </w:rPr>
        <w:t xml:space="preserve">nvestigated by the Clerk to the </w:t>
      </w:r>
      <w:r w:rsidR="000415B1" w:rsidRPr="000415B1">
        <w:rPr>
          <w:rFonts w:cs="Arial"/>
          <w:sz w:val="22"/>
          <w:szCs w:val="22"/>
        </w:rPr>
        <w:t xml:space="preserve">Council </w:t>
      </w:r>
      <w:r w:rsidR="00B5798E">
        <w:rPr>
          <w:rFonts w:cs="Arial"/>
          <w:sz w:val="22"/>
          <w:szCs w:val="22"/>
        </w:rPr>
        <w:t>and</w:t>
      </w:r>
      <w:r w:rsidR="000415B1" w:rsidRPr="000415B1">
        <w:rPr>
          <w:rFonts w:cs="Arial"/>
          <w:sz w:val="22"/>
          <w:szCs w:val="22"/>
        </w:rPr>
        <w:t xml:space="preserve"> reported to the </w:t>
      </w:r>
      <w:r w:rsidR="007F4865">
        <w:rPr>
          <w:rFonts w:cs="Arial"/>
          <w:sz w:val="22"/>
          <w:szCs w:val="22"/>
        </w:rPr>
        <w:t>Parish Council.</w:t>
      </w:r>
    </w:p>
    <w:p w14:paraId="7372BF24" w14:textId="77777777" w:rsidR="00541EA5" w:rsidRDefault="00541EA5" w:rsidP="000415B1">
      <w:pPr>
        <w:pStyle w:val="BodyText3"/>
        <w:rPr>
          <w:rFonts w:cs="Arial"/>
          <w:sz w:val="22"/>
          <w:szCs w:val="22"/>
        </w:rPr>
      </w:pPr>
    </w:p>
    <w:p w14:paraId="141BC7D5" w14:textId="0BA84A7C" w:rsidR="000415B1" w:rsidRPr="000415B1" w:rsidRDefault="00837326" w:rsidP="00541EA5">
      <w:pPr>
        <w:pStyle w:val="BodyText3"/>
        <w:ind w:left="720" w:hanging="720"/>
        <w:rPr>
          <w:rFonts w:cs="Arial"/>
          <w:sz w:val="22"/>
          <w:szCs w:val="22"/>
        </w:rPr>
      </w:pPr>
      <w:r>
        <w:rPr>
          <w:rFonts w:cs="Arial"/>
          <w:sz w:val="22"/>
          <w:szCs w:val="22"/>
        </w:rPr>
        <w:t>3</w:t>
      </w:r>
      <w:r w:rsidR="00541EA5">
        <w:rPr>
          <w:rFonts w:cs="Arial"/>
          <w:sz w:val="22"/>
          <w:szCs w:val="22"/>
        </w:rPr>
        <w:t>.5</w:t>
      </w:r>
      <w:r w:rsidR="00541EA5">
        <w:rPr>
          <w:rFonts w:cs="Arial"/>
          <w:sz w:val="22"/>
          <w:szCs w:val="22"/>
        </w:rPr>
        <w:tab/>
      </w:r>
      <w:r w:rsidR="000415B1" w:rsidRPr="000415B1">
        <w:rPr>
          <w:rFonts w:cs="Arial"/>
          <w:sz w:val="22"/>
          <w:szCs w:val="22"/>
        </w:rPr>
        <w:t xml:space="preserve">A CCTV system prevents crime largely by increasing the risk of detection and prosecution of an offender.  Any relevant tape or digital evidence must be in an acceptable format for use at Court hearings.  </w:t>
      </w:r>
    </w:p>
    <w:p w14:paraId="08CE04AF" w14:textId="083F0442" w:rsidR="00DF6181" w:rsidRPr="00DF6181" w:rsidRDefault="00837326" w:rsidP="00DF6181">
      <w:pPr>
        <w:pStyle w:val="Heading1"/>
        <w:ind w:left="720" w:hanging="720"/>
        <w:jc w:val="both"/>
        <w:rPr>
          <w:b w:val="0"/>
          <w:sz w:val="22"/>
          <w:szCs w:val="22"/>
        </w:rPr>
      </w:pPr>
      <w:r>
        <w:rPr>
          <w:b w:val="0"/>
          <w:bCs w:val="0"/>
          <w:sz w:val="22"/>
          <w:szCs w:val="22"/>
        </w:rPr>
        <w:t>3</w:t>
      </w:r>
      <w:r w:rsidR="00DF6181" w:rsidRPr="00DF6181">
        <w:rPr>
          <w:b w:val="0"/>
          <w:bCs w:val="0"/>
          <w:sz w:val="22"/>
          <w:szCs w:val="22"/>
        </w:rPr>
        <w:t>.6</w:t>
      </w:r>
      <w:r w:rsidR="00DF6181" w:rsidRPr="00DF6181">
        <w:rPr>
          <w:b w:val="0"/>
          <w:bCs w:val="0"/>
          <w:sz w:val="22"/>
          <w:szCs w:val="22"/>
        </w:rPr>
        <w:tab/>
      </w:r>
      <w:r w:rsidR="00DF6181" w:rsidRPr="00DF6181">
        <w:rPr>
          <w:b w:val="0"/>
          <w:sz w:val="22"/>
          <w:szCs w:val="22"/>
        </w:rPr>
        <w:t xml:space="preserve">Only those appointed by the </w:t>
      </w:r>
      <w:r w:rsidR="007F4865">
        <w:rPr>
          <w:b w:val="0"/>
          <w:sz w:val="22"/>
          <w:szCs w:val="22"/>
        </w:rPr>
        <w:t xml:space="preserve">Council </w:t>
      </w:r>
      <w:r w:rsidR="00DF6181">
        <w:rPr>
          <w:b w:val="0"/>
          <w:sz w:val="22"/>
          <w:szCs w:val="22"/>
        </w:rPr>
        <w:t xml:space="preserve">may access the </w:t>
      </w:r>
      <w:r w:rsidR="00DF6181" w:rsidRPr="00DF6181">
        <w:rPr>
          <w:b w:val="0"/>
          <w:sz w:val="22"/>
          <w:szCs w:val="22"/>
        </w:rPr>
        <w:t xml:space="preserve">cameras, </w:t>
      </w:r>
      <w:r w:rsidR="007F4865">
        <w:rPr>
          <w:b w:val="0"/>
          <w:sz w:val="22"/>
          <w:szCs w:val="22"/>
        </w:rPr>
        <w:t xml:space="preserve">recordings </w:t>
      </w:r>
      <w:r w:rsidR="00DF6181" w:rsidRPr="00DF6181">
        <w:rPr>
          <w:b w:val="0"/>
          <w:sz w:val="22"/>
          <w:szCs w:val="22"/>
        </w:rPr>
        <w:t>and associated systems</w:t>
      </w:r>
      <w:r w:rsidR="00DF6181">
        <w:rPr>
          <w:b w:val="0"/>
          <w:sz w:val="24"/>
          <w:szCs w:val="24"/>
        </w:rPr>
        <w:t xml:space="preserve">, the </w:t>
      </w:r>
      <w:r w:rsidR="00DF6181" w:rsidRPr="00DF6181">
        <w:rPr>
          <w:b w:val="0"/>
          <w:sz w:val="22"/>
          <w:szCs w:val="22"/>
        </w:rPr>
        <w:t xml:space="preserve">following points must be understood and strictly observed by </w:t>
      </w:r>
      <w:r w:rsidR="00DF6181">
        <w:rPr>
          <w:b w:val="0"/>
          <w:sz w:val="22"/>
          <w:szCs w:val="22"/>
        </w:rPr>
        <w:t>those persons</w:t>
      </w:r>
      <w:r w:rsidR="00DF6181" w:rsidRPr="00DF6181">
        <w:rPr>
          <w:b w:val="0"/>
          <w:sz w:val="22"/>
          <w:szCs w:val="22"/>
        </w:rPr>
        <w:t>:</w:t>
      </w:r>
    </w:p>
    <w:p w14:paraId="629659EE" w14:textId="77777777" w:rsidR="00DF6181" w:rsidRPr="00DF6181" w:rsidRDefault="00DF6181" w:rsidP="00DF6181">
      <w:pPr>
        <w:pStyle w:val="BodyText3"/>
        <w:numPr>
          <w:ilvl w:val="0"/>
          <w:numId w:val="7"/>
        </w:numPr>
        <w:rPr>
          <w:sz w:val="22"/>
          <w:szCs w:val="22"/>
        </w:rPr>
      </w:pPr>
      <w:r>
        <w:rPr>
          <w:sz w:val="22"/>
          <w:szCs w:val="22"/>
        </w:rPr>
        <w:t xml:space="preserve">they must </w:t>
      </w:r>
      <w:r w:rsidRPr="00DF6181">
        <w:rPr>
          <w:sz w:val="22"/>
          <w:szCs w:val="22"/>
        </w:rPr>
        <w:t>act with due probity and not abuse the equipment or change the pre-set criteria to compromi</w:t>
      </w:r>
      <w:r>
        <w:rPr>
          <w:sz w:val="22"/>
          <w:szCs w:val="22"/>
        </w:rPr>
        <w:t xml:space="preserve">se the privacy of an </w:t>
      </w:r>
      <w:proofErr w:type="gramStart"/>
      <w:r>
        <w:rPr>
          <w:sz w:val="22"/>
          <w:szCs w:val="22"/>
        </w:rPr>
        <w:t>individual;</w:t>
      </w:r>
      <w:proofErr w:type="gramEnd"/>
    </w:p>
    <w:p w14:paraId="011F0D79" w14:textId="474E7538" w:rsidR="00F27C82" w:rsidRDefault="00DF6181" w:rsidP="00DF6181">
      <w:pPr>
        <w:pStyle w:val="BodyText3"/>
        <w:numPr>
          <w:ilvl w:val="0"/>
          <w:numId w:val="7"/>
        </w:numPr>
        <w:rPr>
          <w:sz w:val="22"/>
          <w:szCs w:val="22"/>
        </w:rPr>
      </w:pPr>
      <w:r>
        <w:rPr>
          <w:sz w:val="22"/>
          <w:szCs w:val="22"/>
        </w:rPr>
        <w:t>n</w:t>
      </w:r>
      <w:r w:rsidRPr="00DF6181">
        <w:rPr>
          <w:sz w:val="22"/>
          <w:szCs w:val="22"/>
        </w:rPr>
        <w:t xml:space="preserve">o public access will be allowed to </w:t>
      </w:r>
      <w:r w:rsidR="007F4865">
        <w:rPr>
          <w:sz w:val="22"/>
          <w:szCs w:val="22"/>
        </w:rPr>
        <w:t>recordings</w:t>
      </w:r>
      <w:r w:rsidR="006C1096">
        <w:rPr>
          <w:sz w:val="22"/>
          <w:szCs w:val="22"/>
        </w:rPr>
        <w:t xml:space="preserve"> or the App</w:t>
      </w:r>
      <w:r w:rsidR="007F4865">
        <w:rPr>
          <w:sz w:val="22"/>
          <w:szCs w:val="22"/>
        </w:rPr>
        <w:t xml:space="preserve"> </w:t>
      </w:r>
      <w:r w:rsidRPr="00DF6181">
        <w:rPr>
          <w:sz w:val="22"/>
          <w:szCs w:val="22"/>
        </w:rPr>
        <w:t xml:space="preserve">except with </w:t>
      </w:r>
      <w:r w:rsidR="00F27C82">
        <w:rPr>
          <w:sz w:val="22"/>
          <w:szCs w:val="22"/>
        </w:rPr>
        <w:t>the express</w:t>
      </w:r>
      <w:r w:rsidRPr="00DF6181">
        <w:rPr>
          <w:sz w:val="22"/>
          <w:szCs w:val="22"/>
        </w:rPr>
        <w:t xml:space="preserve"> approval of the Clerk</w:t>
      </w:r>
      <w:r w:rsidR="006C1096">
        <w:rPr>
          <w:sz w:val="22"/>
          <w:szCs w:val="22"/>
        </w:rPr>
        <w:t>.</w:t>
      </w:r>
    </w:p>
    <w:p w14:paraId="1F548598" w14:textId="77777777" w:rsidR="00DF6181" w:rsidRPr="00DF6181" w:rsidRDefault="00F27C82" w:rsidP="00DF6181">
      <w:pPr>
        <w:pStyle w:val="BodyText3"/>
        <w:numPr>
          <w:ilvl w:val="0"/>
          <w:numId w:val="7"/>
        </w:numPr>
        <w:rPr>
          <w:sz w:val="22"/>
          <w:szCs w:val="22"/>
        </w:rPr>
      </w:pPr>
      <w:r>
        <w:rPr>
          <w:sz w:val="22"/>
          <w:szCs w:val="22"/>
        </w:rPr>
        <w:t xml:space="preserve">the </w:t>
      </w:r>
      <w:r w:rsidR="00DF6181" w:rsidRPr="00DF6181">
        <w:rPr>
          <w:sz w:val="22"/>
          <w:szCs w:val="22"/>
        </w:rPr>
        <w:t xml:space="preserve">Police </w:t>
      </w:r>
      <w:r>
        <w:rPr>
          <w:sz w:val="22"/>
          <w:szCs w:val="22"/>
        </w:rPr>
        <w:t xml:space="preserve">will be </w:t>
      </w:r>
      <w:r w:rsidR="00DF6181" w:rsidRPr="00DF6181">
        <w:rPr>
          <w:sz w:val="22"/>
          <w:szCs w:val="22"/>
        </w:rPr>
        <w:t>permitted access to recording media if they have reason to believe that such access is necessary to investigate, detect or prevent crime.  Any visit by the Police to view images will be logged by</w:t>
      </w:r>
      <w:r>
        <w:rPr>
          <w:sz w:val="22"/>
          <w:szCs w:val="22"/>
        </w:rPr>
        <w:t xml:space="preserve"> </w:t>
      </w:r>
      <w:proofErr w:type="gramStart"/>
      <w:r w:rsidR="005E1C62">
        <w:rPr>
          <w:sz w:val="22"/>
          <w:szCs w:val="22"/>
        </w:rPr>
        <w:t>them</w:t>
      </w:r>
      <w:r>
        <w:rPr>
          <w:sz w:val="22"/>
          <w:szCs w:val="22"/>
        </w:rPr>
        <w:t>;</w:t>
      </w:r>
      <w:proofErr w:type="gramEnd"/>
    </w:p>
    <w:p w14:paraId="0895D943" w14:textId="77777777" w:rsidR="00DF6181" w:rsidRPr="00DF6181" w:rsidRDefault="00F27C82" w:rsidP="00F27C82">
      <w:pPr>
        <w:pStyle w:val="BodyText3"/>
        <w:numPr>
          <w:ilvl w:val="0"/>
          <w:numId w:val="7"/>
        </w:numPr>
        <w:rPr>
          <w:sz w:val="22"/>
          <w:szCs w:val="22"/>
        </w:rPr>
      </w:pPr>
      <w:r>
        <w:rPr>
          <w:sz w:val="22"/>
          <w:szCs w:val="22"/>
        </w:rPr>
        <w:t xml:space="preserve">the </w:t>
      </w:r>
      <w:r w:rsidR="00DF6181" w:rsidRPr="00DF6181">
        <w:rPr>
          <w:sz w:val="22"/>
          <w:szCs w:val="22"/>
        </w:rPr>
        <w:t>accuracy of the date/time displayed</w:t>
      </w:r>
      <w:r>
        <w:rPr>
          <w:sz w:val="22"/>
          <w:szCs w:val="22"/>
        </w:rPr>
        <w:t xml:space="preserve"> will be checked on each occasion that the system is </w:t>
      </w:r>
      <w:proofErr w:type="gramStart"/>
      <w:r>
        <w:rPr>
          <w:sz w:val="22"/>
          <w:szCs w:val="22"/>
        </w:rPr>
        <w:t>accessed;</w:t>
      </w:r>
      <w:proofErr w:type="gramEnd"/>
    </w:p>
    <w:p w14:paraId="77BC916D" w14:textId="30CD0896" w:rsidR="000415B1" w:rsidRPr="00F27C82" w:rsidRDefault="00F27C82" w:rsidP="006301B6">
      <w:pPr>
        <w:pStyle w:val="BodyText3"/>
        <w:numPr>
          <w:ilvl w:val="0"/>
          <w:numId w:val="7"/>
        </w:numPr>
        <w:rPr>
          <w:b/>
          <w:bCs/>
          <w:sz w:val="22"/>
          <w:szCs w:val="22"/>
        </w:rPr>
      </w:pPr>
      <w:r w:rsidRPr="00F27C82">
        <w:rPr>
          <w:sz w:val="22"/>
          <w:szCs w:val="22"/>
        </w:rPr>
        <w:t>d</w:t>
      </w:r>
      <w:r w:rsidR="00DF6181" w:rsidRPr="00F27C82">
        <w:rPr>
          <w:sz w:val="22"/>
          <w:szCs w:val="22"/>
        </w:rPr>
        <w:t>igital records</w:t>
      </w:r>
      <w:r w:rsidRPr="00F27C82">
        <w:rPr>
          <w:sz w:val="22"/>
          <w:szCs w:val="22"/>
        </w:rPr>
        <w:t xml:space="preserve"> and images shall </w:t>
      </w:r>
      <w:r w:rsidR="00DF6181" w:rsidRPr="00F27C82">
        <w:rPr>
          <w:sz w:val="22"/>
          <w:szCs w:val="22"/>
        </w:rPr>
        <w:t xml:space="preserve">be securely stored to comply with data protection </w:t>
      </w:r>
      <w:r w:rsidR="006301B6">
        <w:rPr>
          <w:sz w:val="22"/>
          <w:szCs w:val="22"/>
        </w:rPr>
        <w:t xml:space="preserve">Records and </w:t>
      </w:r>
      <w:r w:rsidR="00DF6181" w:rsidRPr="00F27C82">
        <w:rPr>
          <w:sz w:val="22"/>
          <w:szCs w:val="22"/>
        </w:rPr>
        <w:t xml:space="preserve">images will </w:t>
      </w:r>
      <w:r w:rsidR="006301B6">
        <w:rPr>
          <w:sz w:val="22"/>
          <w:szCs w:val="22"/>
        </w:rPr>
        <w:t xml:space="preserve">normally </w:t>
      </w:r>
      <w:r w:rsidR="00DF6181" w:rsidRPr="00F27C82">
        <w:rPr>
          <w:sz w:val="22"/>
          <w:szCs w:val="22"/>
        </w:rPr>
        <w:t xml:space="preserve">be erased after a </w:t>
      </w:r>
      <w:r w:rsidR="007D3484">
        <w:rPr>
          <w:sz w:val="22"/>
          <w:szCs w:val="22"/>
        </w:rPr>
        <w:t xml:space="preserve">certain </w:t>
      </w:r>
      <w:r w:rsidR="00187123" w:rsidRPr="00F27C82">
        <w:rPr>
          <w:sz w:val="22"/>
          <w:szCs w:val="22"/>
        </w:rPr>
        <w:t>period</w:t>
      </w:r>
      <w:r w:rsidR="00187123">
        <w:rPr>
          <w:sz w:val="22"/>
          <w:szCs w:val="22"/>
        </w:rPr>
        <w:t xml:space="preserve"> but</w:t>
      </w:r>
      <w:r w:rsidR="006301B6">
        <w:rPr>
          <w:sz w:val="22"/>
          <w:szCs w:val="22"/>
        </w:rPr>
        <w:t xml:space="preserve"> </w:t>
      </w:r>
      <w:r w:rsidR="006301B6" w:rsidRPr="006F535D">
        <w:rPr>
          <w:rFonts w:cs="Arial"/>
          <w:sz w:val="22"/>
          <w:szCs w:val="22"/>
        </w:rPr>
        <w:t xml:space="preserve">may be retained for longer because of a known incident and required for the apprehension or prosecution of </w:t>
      </w:r>
      <w:r w:rsidR="006C1096" w:rsidRPr="006F535D">
        <w:rPr>
          <w:rFonts w:cs="Arial"/>
          <w:sz w:val="22"/>
          <w:szCs w:val="22"/>
        </w:rPr>
        <w:t>offenders</w:t>
      </w:r>
      <w:r w:rsidR="006C1096" w:rsidRPr="00F27C82">
        <w:rPr>
          <w:sz w:val="22"/>
          <w:szCs w:val="22"/>
        </w:rPr>
        <w:t>.</w:t>
      </w:r>
    </w:p>
    <w:p w14:paraId="1823FFFE" w14:textId="1B88FF5D" w:rsidR="00F27C82" w:rsidRDefault="00F27C82" w:rsidP="00F27C82">
      <w:pPr>
        <w:pStyle w:val="BodyText3"/>
        <w:numPr>
          <w:ilvl w:val="0"/>
          <w:numId w:val="7"/>
        </w:numPr>
        <w:tabs>
          <w:tab w:val="num" w:pos="720"/>
        </w:tabs>
        <w:rPr>
          <w:sz w:val="22"/>
          <w:szCs w:val="22"/>
        </w:rPr>
      </w:pPr>
      <w:r w:rsidRPr="00F27C82">
        <w:rPr>
          <w:sz w:val="22"/>
          <w:szCs w:val="22"/>
        </w:rPr>
        <w:t>digital records or images shall not be supplied to the media, except on the advice of the Police</w:t>
      </w:r>
      <w:r>
        <w:rPr>
          <w:sz w:val="22"/>
          <w:szCs w:val="22"/>
        </w:rPr>
        <w:t>.  S</w:t>
      </w:r>
      <w:r w:rsidRPr="00F27C82">
        <w:rPr>
          <w:sz w:val="22"/>
          <w:szCs w:val="22"/>
        </w:rPr>
        <w:t xml:space="preserve">uch a decision will be taken by the </w:t>
      </w:r>
      <w:r w:rsidR="006C1096">
        <w:rPr>
          <w:sz w:val="22"/>
          <w:szCs w:val="22"/>
        </w:rPr>
        <w:t>Parish</w:t>
      </w:r>
      <w:r w:rsidR="00712278">
        <w:rPr>
          <w:sz w:val="22"/>
          <w:szCs w:val="22"/>
        </w:rPr>
        <w:t xml:space="preserve"> </w:t>
      </w:r>
      <w:r w:rsidR="00187123">
        <w:rPr>
          <w:sz w:val="22"/>
          <w:szCs w:val="22"/>
        </w:rPr>
        <w:t>C</w:t>
      </w:r>
      <w:r w:rsidR="00187123" w:rsidRPr="00F27C82">
        <w:rPr>
          <w:sz w:val="22"/>
          <w:szCs w:val="22"/>
        </w:rPr>
        <w:t>ouncil</w:t>
      </w:r>
      <w:r w:rsidR="00187123">
        <w:rPr>
          <w:sz w:val="22"/>
          <w:szCs w:val="22"/>
        </w:rPr>
        <w:t>.</w:t>
      </w:r>
      <w:r w:rsidRPr="00F27C82">
        <w:rPr>
          <w:sz w:val="22"/>
          <w:szCs w:val="22"/>
        </w:rPr>
        <w:t xml:space="preserve"> </w:t>
      </w:r>
    </w:p>
    <w:p w14:paraId="38207908" w14:textId="77777777" w:rsidR="00F27C82" w:rsidRPr="00F27C82" w:rsidRDefault="00F27C82" w:rsidP="00F27C82">
      <w:pPr>
        <w:pStyle w:val="BodyText3"/>
        <w:numPr>
          <w:ilvl w:val="0"/>
          <w:numId w:val="7"/>
        </w:numPr>
        <w:tabs>
          <w:tab w:val="num" w:pos="720"/>
        </w:tabs>
        <w:rPr>
          <w:sz w:val="22"/>
          <w:szCs w:val="22"/>
        </w:rPr>
      </w:pPr>
      <w:r>
        <w:rPr>
          <w:sz w:val="22"/>
          <w:szCs w:val="22"/>
        </w:rPr>
        <w:t>a</w:t>
      </w:r>
      <w:r w:rsidRPr="00F27C82">
        <w:rPr>
          <w:sz w:val="22"/>
          <w:szCs w:val="22"/>
        </w:rPr>
        <w:t xml:space="preserve">s records may be required as evidence </w:t>
      </w:r>
      <w:r>
        <w:rPr>
          <w:sz w:val="22"/>
          <w:szCs w:val="22"/>
        </w:rPr>
        <w:t xml:space="preserve">in a court of law, </w:t>
      </w:r>
      <w:r w:rsidRPr="00F27C82">
        <w:rPr>
          <w:sz w:val="22"/>
          <w:szCs w:val="22"/>
        </w:rPr>
        <w:t>each person handling a digital record may be req</w:t>
      </w:r>
      <w:r>
        <w:rPr>
          <w:sz w:val="22"/>
          <w:szCs w:val="22"/>
        </w:rPr>
        <w:t>uired to make a statement to a Police O</w:t>
      </w:r>
      <w:r w:rsidRPr="00F27C82">
        <w:rPr>
          <w:sz w:val="22"/>
          <w:szCs w:val="22"/>
        </w:rPr>
        <w:t>fficer and sign an exhibit label.  Any extracted data that is</w:t>
      </w:r>
      <w:r>
        <w:rPr>
          <w:sz w:val="22"/>
          <w:szCs w:val="22"/>
        </w:rPr>
        <w:t xml:space="preserve"> handed to a P</w:t>
      </w:r>
      <w:r w:rsidRPr="00F27C82">
        <w:rPr>
          <w:sz w:val="22"/>
          <w:szCs w:val="22"/>
        </w:rPr>
        <w:t xml:space="preserve">olice </w:t>
      </w:r>
      <w:r>
        <w:rPr>
          <w:sz w:val="22"/>
          <w:szCs w:val="22"/>
        </w:rPr>
        <w:t>O</w:t>
      </w:r>
      <w:r w:rsidRPr="00F27C82">
        <w:rPr>
          <w:sz w:val="22"/>
          <w:szCs w:val="22"/>
        </w:rPr>
        <w:t xml:space="preserve">fficer should be signed for by the </w:t>
      </w:r>
      <w:r>
        <w:rPr>
          <w:sz w:val="22"/>
          <w:szCs w:val="22"/>
        </w:rPr>
        <w:t>P</w:t>
      </w:r>
      <w:r w:rsidRPr="00F27C82">
        <w:rPr>
          <w:sz w:val="22"/>
          <w:szCs w:val="22"/>
        </w:rPr>
        <w:t xml:space="preserve">olice </w:t>
      </w:r>
      <w:r>
        <w:rPr>
          <w:sz w:val="22"/>
          <w:szCs w:val="22"/>
        </w:rPr>
        <w:t>O</w:t>
      </w:r>
      <w:r w:rsidRPr="00F27C82">
        <w:rPr>
          <w:sz w:val="22"/>
          <w:szCs w:val="22"/>
        </w:rPr>
        <w:t xml:space="preserve">fficer and information logged to identify the </w:t>
      </w:r>
      <w:proofErr w:type="gramStart"/>
      <w:r w:rsidRPr="00F27C82">
        <w:rPr>
          <w:sz w:val="22"/>
          <w:szCs w:val="22"/>
        </w:rPr>
        <w:t xml:space="preserve">recording, </w:t>
      </w:r>
      <w:r>
        <w:rPr>
          <w:sz w:val="22"/>
          <w:szCs w:val="22"/>
        </w:rPr>
        <w:t>and</w:t>
      </w:r>
      <w:proofErr w:type="gramEnd"/>
      <w:r>
        <w:rPr>
          <w:sz w:val="22"/>
          <w:szCs w:val="22"/>
        </w:rPr>
        <w:t xml:space="preserve"> showing the O</w:t>
      </w:r>
      <w:r w:rsidRPr="00F27C82">
        <w:rPr>
          <w:sz w:val="22"/>
          <w:szCs w:val="22"/>
        </w:rPr>
        <w:t>fficer’s name and police station.  The log should also show when such information is returned and/or</w:t>
      </w:r>
      <w:r w:rsidR="00837326">
        <w:rPr>
          <w:sz w:val="22"/>
          <w:szCs w:val="22"/>
        </w:rPr>
        <w:t xml:space="preserve"> the outcome of its </w:t>
      </w:r>
      <w:proofErr w:type="gramStart"/>
      <w:r w:rsidR="00837326">
        <w:rPr>
          <w:sz w:val="22"/>
          <w:szCs w:val="22"/>
        </w:rPr>
        <w:t>use;</w:t>
      </w:r>
      <w:proofErr w:type="gramEnd"/>
    </w:p>
    <w:p w14:paraId="50D005DE" w14:textId="77777777" w:rsidR="00F27C82" w:rsidRPr="007D3484" w:rsidRDefault="00F27C82" w:rsidP="00837326">
      <w:pPr>
        <w:pStyle w:val="BodyText3"/>
        <w:numPr>
          <w:ilvl w:val="0"/>
          <w:numId w:val="7"/>
        </w:numPr>
        <w:rPr>
          <w:sz w:val="22"/>
          <w:szCs w:val="22"/>
        </w:rPr>
      </w:pPr>
      <w:r w:rsidRPr="007D3484">
        <w:rPr>
          <w:sz w:val="22"/>
          <w:szCs w:val="22"/>
        </w:rPr>
        <w:t xml:space="preserve">any event that requires checking of recorded data should be clearly detailed in the </w:t>
      </w:r>
      <w:proofErr w:type="gramStart"/>
      <w:r w:rsidRPr="007D3484">
        <w:rPr>
          <w:sz w:val="22"/>
          <w:szCs w:val="22"/>
        </w:rPr>
        <w:t>lo</w:t>
      </w:r>
      <w:r w:rsidR="00E81C75" w:rsidRPr="007D3484">
        <w:rPr>
          <w:sz w:val="22"/>
          <w:szCs w:val="22"/>
        </w:rPr>
        <w:t>g book</w:t>
      </w:r>
      <w:proofErr w:type="gramEnd"/>
      <w:r w:rsidR="00E81C75" w:rsidRPr="007D3484">
        <w:rPr>
          <w:sz w:val="22"/>
          <w:szCs w:val="22"/>
        </w:rPr>
        <w:t xml:space="preserve"> of incidents, including crime numbers </w:t>
      </w:r>
      <w:r w:rsidRPr="007D3484">
        <w:rPr>
          <w:sz w:val="22"/>
          <w:szCs w:val="22"/>
        </w:rPr>
        <w:t xml:space="preserve">if </w:t>
      </w:r>
      <w:proofErr w:type="gramStart"/>
      <w:r w:rsidRPr="007D3484">
        <w:rPr>
          <w:sz w:val="22"/>
          <w:szCs w:val="22"/>
        </w:rPr>
        <w:t>appropriate</w:t>
      </w:r>
      <w:r w:rsidR="007D3484">
        <w:rPr>
          <w:sz w:val="22"/>
          <w:szCs w:val="22"/>
        </w:rPr>
        <w:t>;</w:t>
      </w:r>
      <w:proofErr w:type="gramEnd"/>
    </w:p>
    <w:p w14:paraId="577DE6F2" w14:textId="77777777" w:rsidR="00F27C82" w:rsidRPr="00F27C82" w:rsidRDefault="00837326" w:rsidP="00837326">
      <w:pPr>
        <w:pStyle w:val="BodyText3"/>
        <w:numPr>
          <w:ilvl w:val="0"/>
          <w:numId w:val="7"/>
        </w:numPr>
        <w:rPr>
          <w:sz w:val="22"/>
          <w:szCs w:val="22"/>
        </w:rPr>
      </w:pPr>
      <w:r w:rsidRPr="007D3484">
        <w:rPr>
          <w:sz w:val="22"/>
          <w:szCs w:val="22"/>
        </w:rPr>
        <w:t>a</w:t>
      </w:r>
      <w:r w:rsidR="00F27C82" w:rsidRPr="007D3484">
        <w:rPr>
          <w:sz w:val="22"/>
          <w:szCs w:val="22"/>
        </w:rPr>
        <w:t xml:space="preserve">ny damage to equipment or malfunction discovered should be reported immediately to the person responsible for maintenance, and the call logged </w:t>
      </w:r>
      <w:r w:rsidR="00F27C82" w:rsidRPr="007D3484">
        <w:rPr>
          <w:sz w:val="22"/>
          <w:szCs w:val="22"/>
        </w:rPr>
        <w:lastRenderedPageBreak/>
        <w:t xml:space="preserve">showing the outcome.  When a repair has been made this should also be logged showing </w:t>
      </w:r>
      <w:r w:rsidRPr="007D3484">
        <w:rPr>
          <w:sz w:val="22"/>
          <w:szCs w:val="22"/>
        </w:rPr>
        <w:t xml:space="preserve">the date and time of </w:t>
      </w:r>
      <w:proofErr w:type="gramStart"/>
      <w:r w:rsidRPr="007D3484">
        <w:rPr>
          <w:sz w:val="22"/>
          <w:szCs w:val="22"/>
        </w:rPr>
        <w:t>completion;</w:t>
      </w:r>
      <w:proofErr w:type="gramEnd"/>
    </w:p>
    <w:p w14:paraId="1411AED4" w14:textId="3FDC0212" w:rsidR="000415B1" w:rsidRPr="00837326" w:rsidRDefault="00837326" w:rsidP="001E6882">
      <w:pPr>
        <w:pStyle w:val="BodyText3"/>
        <w:numPr>
          <w:ilvl w:val="0"/>
          <w:numId w:val="7"/>
        </w:numPr>
        <w:rPr>
          <w:rFonts w:cs="Arial"/>
          <w:sz w:val="22"/>
          <w:szCs w:val="22"/>
        </w:rPr>
      </w:pPr>
      <w:r w:rsidRPr="00837326">
        <w:rPr>
          <w:sz w:val="22"/>
          <w:szCs w:val="22"/>
        </w:rPr>
        <w:t>a</w:t>
      </w:r>
      <w:r w:rsidR="00F27C82" w:rsidRPr="00837326">
        <w:rPr>
          <w:sz w:val="22"/>
          <w:szCs w:val="22"/>
        </w:rPr>
        <w:t xml:space="preserve">ny request by an individual member of the public for access to their own recorded image </w:t>
      </w:r>
      <w:r>
        <w:rPr>
          <w:sz w:val="22"/>
          <w:szCs w:val="22"/>
        </w:rPr>
        <w:t xml:space="preserve">is subject to a standard fee.  The sharing of the CCTV by the </w:t>
      </w:r>
      <w:r w:rsidR="00F56897">
        <w:rPr>
          <w:sz w:val="22"/>
          <w:szCs w:val="22"/>
        </w:rPr>
        <w:t xml:space="preserve">Parish </w:t>
      </w:r>
      <w:r w:rsidR="00EE48AC">
        <w:rPr>
          <w:sz w:val="22"/>
          <w:szCs w:val="22"/>
        </w:rPr>
        <w:t>Council complicates</w:t>
      </w:r>
      <w:r>
        <w:rPr>
          <w:sz w:val="22"/>
          <w:szCs w:val="22"/>
        </w:rPr>
        <w:t xml:space="preserve"> access rights under the Freedom of Information Act.  </w:t>
      </w:r>
      <w:r w:rsidR="00EE48AC">
        <w:rPr>
          <w:sz w:val="22"/>
          <w:szCs w:val="22"/>
        </w:rPr>
        <w:t>If</w:t>
      </w:r>
      <w:r>
        <w:rPr>
          <w:sz w:val="22"/>
          <w:szCs w:val="22"/>
        </w:rPr>
        <w:t xml:space="preserve"> such a request is made the council should take advice from </w:t>
      </w:r>
      <w:r w:rsidR="00EE48AC">
        <w:rPr>
          <w:sz w:val="22"/>
          <w:szCs w:val="22"/>
        </w:rPr>
        <w:t>LALC and/ or ICO.</w:t>
      </w:r>
    </w:p>
    <w:p w14:paraId="056CB77D" w14:textId="77777777" w:rsidR="00837326" w:rsidRPr="00837326" w:rsidRDefault="00837326" w:rsidP="00837326">
      <w:pPr>
        <w:pStyle w:val="BodyText3"/>
        <w:ind w:left="1080"/>
        <w:rPr>
          <w:rFonts w:cs="Arial"/>
          <w:sz w:val="22"/>
          <w:szCs w:val="22"/>
        </w:rPr>
      </w:pPr>
    </w:p>
    <w:p w14:paraId="36C7D9ED" w14:textId="77777777" w:rsidR="00837326" w:rsidRPr="00837326" w:rsidRDefault="006301B6" w:rsidP="00837326">
      <w:pPr>
        <w:pStyle w:val="Heading1"/>
        <w:spacing w:before="0" w:after="0"/>
        <w:jc w:val="both"/>
        <w:rPr>
          <w:sz w:val="22"/>
          <w:szCs w:val="22"/>
        </w:rPr>
      </w:pPr>
      <w:r>
        <w:rPr>
          <w:sz w:val="22"/>
          <w:szCs w:val="22"/>
        </w:rPr>
        <w:t>4</w:t>
      </w:r>
      <w:r w:rsidR="00837326" w:rsidRPr="00837326">
        <w:rPr>
          <w:sz w:val="22"/>
          <w:szCs w:val="22"/>
        </w:rPr>
        <w:t>.0</w:t>
      </w:r>
      <w:r w:rsidR="00837326" w:rsidRPr="00837326">
        <w:rPr>
          <w:sz w:val="22"/>
          <w:szCs w:val="22"/>
        </w:rPr>
        <w:tab/>
        <w:t>Accountability</w:t>
      </w:r>
    </w:p>
    <w:p w14:paraId="2C0036AF" w14:textId="77777777" w:rsidR="00837326" w:rsidRPr="00CE6372" w:rsidRDefault="00837326" w:rsidP="00837326">
      <w:pPr>
        <w:jc w:val="both"/>
      </w:pPr>
    </w:p>
    <w:p w14:paraId="426869D8" w14:textId="39F6D8F5" w:rsidR="00837326" w:rsidRDefault="006301B6" w:rsidP="0029502C">
      <w:pPr>
        <w:pStyle w:val="BodyText3"/>
        <w:ind w:left="720" w:hanging="720"/>
        <w:rPr>
          <w:sz w:val="22"/>
          <w:szCs w:val="22"/>
        </w:rPr>
      </w:pPr>
      <w:r>
        <w:rPr>
          <w:sz w:val="22"/>
          <w:szCs w:val="22"/>
        </w:rPr>
        <w:t>4</w:t>
      </w:r>
      <w:r w:rsidR="00837326">
        <w:rPr>
          <w:sz w:val="22"/>
          <w:szCs w:val="22"/>
        </w:rPr>
        <w:t>.1</w:t>
      </w:r>
      <w:r w:rsidR="00837326">
        <w:rPr>
          <w:sz w:val="22"/>
          <w:szCs w:val="22"/>
        </w:rPr>
        <w:tab/>
      </w:r>
      <w:r w:rsidR="00837326" w:rsidRPr="00837326">
        <w:rPr>
          <w:sz w:val="22"/>
          <w:szCs w:val="22"/>
        </w:rPr>
        <w:t>Copies of th</w:t>
      </w:r>
      <w:r w:rsidR="00837326">
        <w:rPr>
          <w:sz w:val="22"/>
          <w:szCs w:val="22"/>
        </w:rPr>
        <w:t>is p</w:t>
      </w:r>
      <w:r w:rsidR="00837326" w:rsidRPr="00837326">
        <w:rPr>
          <w:sz w:val="22"/>
          <w:szCs w:val="22"/>
        </w:rPr>
        <w:t xml:space="preserve">olicy are available in accordance with the Freedom of Information Act, as will </w:t>
      </w:r>
      <w:r w:rsidR="00EE48AC">
        <w:rPr>
          <w:sz w:val="22"/>
          <w:szCs w:val="22"/>
        </w:rPr>
        <w:t xml:space="preserve">be </w:t>
      </w:r>
      <w:r w:rsidR="00837326" w:rsidRPr="00837326">
        <w:rPr>
          <w:sz w:val="22"/>
          <w:szCs w:val="22"/>
        </w:rPr>
        <w:t xml:space="preserve">any reports that are submitted to the </w:t>
      </w:r>
      <w:r w:rsidR="00EE48AC">
        <w:rPr>
          <w:sz w:val="22"/>
          <w:szCs w:val="22"/>
        </w:rPr>
        <w:t xml:space="preserve">Parish </w:t>
      </w:r>
      <w:r w:rsidR="00712278">
        <w:rPr>
          <w:sz w:val="22"/>
          <w:szCs w:val="22"/>
        </w:rPr>
        <w:t>C</w:t>
      </w:r>
      <w:r w:rsidR="00837326">
        <w:rPr>
          <w:sz w:val="22"/>
          <w:szCs w:val="22"/>
        </w:rPr>
        <w:t>o</w:t>
      </w:r>
      <w:r w:rsidR="00837326" w:rsidRPr="00837326">
        <w:rPr>
          <w:sz w:val="22"/>
          <w:szCs w:val="22"/>
        </w:rPr>
        <w:t>uncil</w:t>
      </w:r>
      <w:r w:rsidR="00E81C75">
        <w:rPr>
          <w:sz w:val="22"/>
          <w:szCs w:val="22"/>
        </w:rPr>
        <w:t>,</w:t>
      </w:r>
      <w:r w:rsidR="00837326" w:rsidRPr="00837326">
        <w:rPr>
          <w:sz w:val="22"/>
          <w:szCs w:val="22"/>
        </w:rPr>
        <w:t xml:space="preserve"> providing </w:t>
      </w:r>
      <w:r w:rsidR="00E81C75">
        <w:rPr>
          <w:sz w:val="22"/>
          <w:szCs w:val="22"/>
        </w:rPr>
        <w:t>that</w:t>
      </w:r>
      <w:r w:rsidR="00837326" w:rsidRPr="00837326">
        <w:rPr>
          <w:sz w:val="22"/>
          <w:szCs w:val="22"/>
        </w:rPr>
        <w:t xml:space="preserve"> does not breach security needs.</w:t>
      </w:r>
    </w:p>
    <w:p w14:paraId="42668516" w14:textId="77777777" w:rsidR="00837326" w:rsidRDefault="00837326" w:rsidP="00837326">
      <w:pPr>
        <w:pStyle w:val="BodyText3"/>
        <w:rPr>
          <w:sz w:val="22"/>
          <w:szCs w:val="22"/>
        </w:rPr>
      </w:pPr>
    </w:p>
    <w:p w14:paraId="720C6E83" w14:textId="32E03045" w:rsidR="00837326" w:rsidRPr="00837326" w:rsidRDefault="006301B6" w:rsidP="00837326">
      <w:pPr>
        <w:pStyle w:val="BodyText3"/>
        <w:ind w:left="720" w:hanging="720"/>
        <w:rPr>
          <w:sz w:val="22"/>
          <w:szCs w:val="22"/>
        </w:rPr>
      </w:pPr>
      <w:r>
        <w:rPr>
          <w:sz w:val="22"/>
          <w:szCs w:val="22"/>
        </w:rPr>
        <w:t>4</w:t>
      </w:r>
      <w:r w:rsidR="00837326">
        <w:rPr>
          <w:sz w:val="22"/>
          <w:szCs w:val="22"/>
        </w:rPr>
        <w:t>.</w:t>
      </w:r>
      <w:r w:rsidR="00EE48AC">
        <w:rPr>
          <w:sz w:val="22"/>
          <w:szCs w:val="22"/>
        </w:rPr>
        <w:t>2</w:t>
      </w:r>
      <w:r w:rsidR="00837326">
        <w:rPr>
          <w:sz w:val="22"/>
          <w:szCs w:val="22"/>
        </w:rPr>
        <w:tab/>
      </w:r>
      <w:r w:rsidR="00837326" w:rsidRPr="00837326">
        <w:rPr>
          <w:sz w:val="22"/>
          <w:szCs w:val="22"/>
        </w:rPr>
        <w:t xml:space="preserve">Any written concerns or complaints regarding the </w:t>
      </w:r>
      <w:r w:rsidR="00EE48AC">
        <w:rPr>
          <w:sz w:val="22"/>
          <w:szCs w:val="22"/>
        </w:rPr>
        <w:t xml:space="preserve">Parish </w:t>
      </w:r>
      <w:r w:rsidR="00712278">
        <w:rPr>
          <w:sz w:val="22"/>
          <w:szCs w:val="22"/>
        </w:rPr>
        <w:t>C</w:t>
      </w:r>
      <w:r w:rsidR="00837326">
        <w:rPr>
          <w:sz w:val="22"/>
          <w:szCs w:val="22"/>
        </w:rPr>
        <w:t xml:space="preserve">ouncil’s </w:t>
      </w:r>
      <w:r w:rsidR="00837326" w:rsidRPr="00837326">
        <w:rPr>
          <w:sz w:val="22"/>
          <w:szCs w:val="22"/>
        </w:rPr>
        <w:t xml:space="preserve">use of the system will be considered </w:t>
      </w:r>
      <w:r w:rsidR="00837326">
        <w:rPr>
          <w:sz w:val="22"/>
          <w:szCs w:val="22"/>
        </w:rPr>
        <w:t>under</w:t>
      </w:r>
      <w:r w:rsidR="00837326" w:rsidRPr="00837326">
        <w:rPr>
          <w:sz w:val="22"/>
          <w:szCs w:val="22"/>
        </w:rPr>
        <w:t xml:space="preserve"> the </w:t>
      </w:r>
      <w:r w:rsidR="00EE48AC">
        <w:rPr>
          <w:sz w:val="22"/>
          <w:szCs w:val="22"/>
        </w:rPr>
        <w:t>Parish</w:t>
      </w:r>
      <w:r w:rsidR="00712278">
        <w:rPr>
          <w:sz w:val="22"/>
          <w:szCs w:val="22"/>
        </w:rPr>
        <w:t xml:space="preserve"> C</w:t>
      </w:r>
      <w:r w:rsidR="00837326">
        <w:rPr>
          <w:sz w:val="22"/>
          <w:szCs w:val="22"/>
        </w:rPr>
        <w:t xml:space="preserve">ouncil’s </w:t>
      </w:r>
      <w:r w:rsidR="00837326" w:rsidRPr="00837326">
        <w:rPr>
          <w:sz w:val="22"/>
          <w:szCs w:val="22"/>
        </w:rPr>
        <w:t>existing complaints policy.</w:t>
      </w:r>
      <w:r w:rsidR="00837326">
        <w:rPr>
          <w:sz w:val="22"/>
          <w:szCs w:val="22"/>
        </w:rPr>
        <w:t xml:space="preserve">  </w:t>
      </w:r>
    </w:p>
    <w:p w14:paraId="61F88967" w14:textId="77777777" w:rsidR="001E6882" w:rsidRPr="00837326" w:rsidRDefault="001E6882" w:rsidP="00837326">
      <w:pPr>
        <w:jc w:val="both"/>
        <w:rPr>
          <w:rFonts w:ascii="Arial" w:hAnsi="Arial" w:cs="Arial"/>
          <w:b/>
        </w:rPr>
      </w:pPr>
    </w:p>
    <w:p w14:paraId="16BC3154" w14:textId="4BE0BE82" w:rsidR="001E6882" w:rsidRDefault="006301B6" w:rsidP="006301B6">
      <w:pPr>
        <w:ind w:left="720" w:hanging="720"/>
        <w:jc w:val="both"/>
        <w:rPr>
          <w:rFonts w:ascii="Arial" w:hAnsi="Arial" w:cs="Arial"/>
        </w:rPr>
      </w:pPr>
      <w:r>
        <w:rPr>
          <w:rFonts w:ascii="Arial" w:hAnsi="Arial" w:cs="Arial"/>
        </w:rPr>
        <w:t>4.</w:t>
      </w:r>
      <w:r w:rsidR="00EE48AC">
        <w:rPr>
          <w:rFonts w:ascii="Arial" w:hAnsi="Arial" w:cs="Arial"/>
        </w:rPr>
        <w:t>3</w:t>
      </w:r>
      <w:r>
        <w:rPr>
          <w:rFonts w:ascii="Arial" w:hAnsi="Arial" w:cs="Arial"/>
        </w:rPr>
        <w:tab/>
        <w:t>The CCTV system</w:t>
      </w:r>
      <w:r w:rsidRPr="006F535D">
        <w:rPr>
          <w:rFonts w:ascii="Arial" w:hAnsi="Arial" w:cs="Arial"/>
        </w:rPr>
        <w:t xml:space="preserve"> installed and used by the </w:t>
      </w:r>
      <w:r w:rsidR="00F56897">
        <w:rPr>
          <w:rFonts w:ascii="Arial" w:hAnsi="Arial" w:cs="Arial"/>
        </w:rPr>
        <w:t xml:space="preserve">Parish </w:t>
      </w:r>
      <w:r w:rsidR="00EE48AC">
        <w:rPr>
          <w:rFonts w:ascii="Arial" w:hAnsi="Arial" w:cs="Arial"/>
        </w:rPr>
        <w:t>Council does</w:t>
      </w:r>
      <w:r w:rsidRPr="006F535D">
        <w:rPr>
          <w:rFonts w:ascii="Arial" w:hAnsi="Arial" w:cs="Arial"/>
        </w:rPr>
        <w:t xml:space="preserve"> not require to be registered with the Information Commissioner due to </w:t>
      </w:r>
      <w:r>
        <w:rPr>
          <w:rFonts w:ascii="Arial" w:hAnsi="Arial" w:cs="Arial"/>
        </w:rPr>
        <w:t>its static nature.</w:t>
      </w:r>
    </w:p>
    <w:p w14:paraId="4CBD0F20" w14:textId="77777777" w:rsidR="006301B6" w:rsidRDefault="006301B6" w:rsidP="006301B6">
      <w:pPr>
        <w:ind w:left="720" w:hanging="720"/>
        <w:jc w:val="both"/>
        <w:rPr>
          <w:rFonts w:ascii="Arial" w:hAnsi="Arial" w:cs="Arial"/>
        </w:rPr>
      </w:pPr>
    </w:p>
    <w:p w14:paraId="0BFA0D87" w14:textId="158422DD" w:rsidR="006301B6" w:rsidRDefault="006301B6" w:rsidP="006301B6">
      <w:pPr>
        <w:ind w:left="720" w:hanging="720"/>
        <w:jc w:val="both"/>
        <w:rPr>
          <w:rFonts w:ascii="Arial" w:hAnsi="Arial" w:cs="Arial"/>
        </w:rPr>
      </w:pPr>
      <w:r>
        <w:rPr>
          <w:rFonts w:ascii="Arial" w:hAnsi="Arial" w:cs="Arial"/>
        </w:rPr>
        <w:t>4.</w:t>
      </w:r>
      <w:r w:rsidR="00EE48AC">
        <w:rPr>
          <w:rFonts w:ascii="Arial" w:hAnsi="Arial" w:cs="Arial"/>
        </w:rPr>
        <w:t>4</w:t>
      </w:r>
      <w:r>
        <w:rPr>
          <w:rFonts w:ascii="Arial" w:hAnsi="Arial" w:cs="Arial"/>
        </w:rPr>
        <w:tab/>
        <w:t xml:space="preserve">The </w:t>
      </w:r>
      <w:r w:rsidR="00F56897">
        <w:rPr>
          <w:rFonts w:ascii="Arial" w:hAnsi="Arial" w:cs="Arial"/>
        </w:rPr>
        <w:t xml:space="preserve">Parish </w:t>
      </w:r>
      <w:r w:rsidR="00EE48AC">
        <w:rPr>
          <w:rFonts w:ascii="Arial" w:hAnsi="Arial" w:cs="Arial"/>
        </w:rPr>
        <w:t>Council is</w:t>
      </w:r>
      <w:r>
        <w:rPr>
          <w:rFonts w:ascii="Arial" w:hAnsi="Arial" w:cs="Arial"/>
        </w:rPr>
        <w:t xml:space="preserve"> registered with the Information Commissioner as a data handler.</w:t>
      </w:r>
    </w:p>
    <w:p w14:paraId="12E5B1C9" w14:textId="77777777" w:rsidR="006301B6" w:rsidRDefault="006301B6" w:rsidP="006301B6">
      <w:pPr>
        <w:ind w:left="720" w:hanging="720"/>
        <w:jc w:val="both"/>
        <w:rPr>
          <w:rFonts w:ascii="Arial" w:hAnsi="Arial" w:cs="Arial"/>
        </w:rPr>
      </w:pPr>
    </w:p>
    <w:p w14:paraId="10E23946" w14:textId="317903A2" w:rsidR="006301B6" w:rsidRDefault="006301B6" w:rsidP="006301B6">
      <w:pPr>
        <w:pStyle w:val="Default"/>
        <w:ind w:left="720" w:hanging="720"/>
        <w:jc w:val="both"/>
        <w:rPr>
          <w:sz w:val="22"/>
          <w:szCs w:val="22"/>
        </w:rPr>
      </w:pPr>
      <w:r>
        <w:rPr>
          <w:sz w:val="22"/>
          <w:szCs w:val="22"/>
        </w:rPr>
        <w:t>4.</w:t>
      </w:r>
      <w:r w:rsidR="00EE48AC">
        <w:rPr>
          <w:sz w:val="22"/>
          <w:szCs w:val="22"/>
        </w:rPr>
        <w:t>5</w:t>
      </w:r>
      <w:r>
        <w:rPr>
          <w:sz w:val="22"/>
          <w:szCs w:val="22"/>
        </w:rPr>
        <w:tab/>
        <w:t xml:space="preserve">One or more signs shall be </w:t>
      </w:r>
      <w:r w:rsidR="001E6882" w:rsidRPr="006F535D">
        <w:rPr>
          <w:sz w:val="22"/>
          <w:szCs w:val="22"/>
        </w:rPr>
        <w:t xml:space="preserve">displayed </w:t>
      </w:r>
      <w:r w:rsidRPr="006F535D">
        <w:rPr>
          <w:sz w:val="22"/>
          <w:szCs w:val="22"/>
        </w:rPr>
        <w:t>in the vicinity of where the CCTV is deployed.</w:t>
      </w:r>
      <w:r>
        <w:rPr>
          <w:sz w:val="22"/>
          <w:szCs w:val="22"/>
        </w:rPr>
        <w:t xml:space="preserve">  One or more laminated notice shall be erected providing the following information:</w:t>
      </w:r>
    </w:p>
    <w:p w14:paraId="51BBF052" w14:textId="77777777" w:rsidR="006301B6" w:rsidRDefault="006301B6" w:rsidP="006301B6">
      <w:pPr>
        <w:pStyle w:val="Default"/>
        <w:numPr>
          <w:ilvl w:val="0"/>
          <w:numId w:val="8"/>
        </w:numPr>
        <w:jc w:val="both"/>
        <w:rPr>
          <w:sz w:val="22"/>
          <w:szCs w:val="22"/>
        </w:rPr>
      </w:pPr>
      <w:r>
        <w:rPr>
          <w:sz w:val="22"/>
          <w:szCs w:val="22"/>
        </w:rPr>
        <w:t xml:space="preserve">why CCTV is being </w:t>
      </w:r>
      <w:proofErr w:type="gramStart"/>
      <w:r>
        <w:rPr>
          <w:sz w:val="22"/>
          <w:szCs w:val="22"/>
        </w:rPr>
        <w:t>used;</w:t>
      </w:r>
      <w:proofErr w:type="gramEnd"/>
    </w:p>
    <w:p w14:paraId="31FF54FA" w14:textId="77777777" w:rsidR="006301B6" w:rsidRDefault="006301B6" w:rsidP="006301B6">
      <w:pPr>
        <w:pStyle w:val="Default"/>
        <w:numPr>
          <w:ilvl w:val="0"/>
          <w:numId w:val="8"/>
        </w:numPr>
        <w:jc w:val="both"/>
        <w:rPr>
          <w:sz w:val="22"/>
          <w:szCs w:val="22"/>
        </w:rPr>
      </w:pPr>
      <w:r>
        <w:rPr>
          <w:sz w:val="22"/>
          <w:szCs w:val="22"/>
        </w:rPr>
        <w:t xml:space="preserve">who manages the </w:t>
      </w:r>
      <w:proofErr w:type="gramStart"/>
      <w:r>
        <w:rPr>
          <w:sz w:val="22"/>
          <w:szCs w:val="22"/>
        </w:rPr>
        <w:t>CCTV;</w:t>
      </w:r>
      <w:proofErr w:type="gramEnd"/>
    </w:p>
    <w:p w14:paraId="2B6BD6D5" w14:textId="77777777" w:rsidR="006301B6" w:rsidRDefault="006301B6" w:rsidP="006301B6">
      <w:pPr>
        <w:pStyle w:val="Default"/>
        <w:numPr>
          <w:ilvl w:val="0"/>
          <w:numId w:val="8"/>
        </w:numPr>
        <w:rPr>
          <w:sz w:val="22"/>
          <w:szCs w:val="22"/>
        </w:rPr>
      </w:pPr>
      <w:r>
        <w:rPr>
          <w:sz w:val="22"/>
          <w:szCs w:val="22"/>
        </w:rPr>
        <w:t xml:space="preserve">contact details for the organisation(s) responsible should </w:t>
      </w:r>
      <w:r w:rsidRPr="006F535D">
        <w:rPr>
          <w:sz w:val="22"/>
          <w:szCs w:val="22"/>
        </w:rPr>
        <w:t xml:space="preserve">anyone want to find out more about the scheme or request access to their CCTV images. </w:t>
      </w:r>
    </w:p>
    <w:p w14:paraId="631D8550" w14:textId="77777777" w:rsidR="00CE2076" w:rsidRDefault="00CE2076" w:rsidP="00CE2076">
      <w:pPr>
        <w:pStyle w:val="Default"/>
        <w:rPr>
          <w:sz w:val="22"/>
          <w:szCs w:val="22"/>
        </w:rPr>
      </w:pPr>
    </w:p>
    <w:p w14:paraId="7E904964" w14:textId="6642571C" w:rsidR="001E6882" w:rsidRDefault="00CE2076" w:rsidP="00712278">
      <w:pPr>
        <w:pStyle w:val="Default"/>
        <w:ind w:left="720" w:hanging="720"/>
        <w:rPr>
          <w:sz w:val="22"/>
          <w:szCs w:val="22"/>
        </w:rPr>
      </w:pPr>
      <w:r>
        <w:rPr>
          <w:sz w:val="22"/>
          <w:szCs w:val="22"/>
        </w:rPr>
        <w:t>4.</w:t>
      </w:r>
      <w:r w:rsidR="00EE48AC">
        <w:rPr>
          <w:sz w:val="22"/>
          <w:szCs w:val="22"/>
        </w:rPr>
        <w:t>6</w:t>
      </w:r>
      <w:r>
        <w:rPr>
          <w:sz w:val="22"/>
          <w:szCs w:val="22"/>
        </w:rPr>
        <w:tab/>
      </w:r>
      <w:r w:rsidR="001E6882" w:rsidRPr="006F535D">
        <w:rPr>
          <w:sz w:val="22"/>
          <w:szCs w:val="22"/>
        </w:rPr>
        <w:t>This policy, together with the continued need for CCTV usage, will be</w:t>
      </w:r>
      <w:r w:rsidR="00EE48AC">
        <w:rPr>
          <w:sz w:val="22"/>
          <w:szCs w:val="22"/>
        </w:rPr>
        <w:t xml:space="preserve"> </w:t>
      </w:r>
      <w:r w:rsidR="001E6882" w:rsidRPr="006F535D">
        <w:rPr>
          <w:sz w:val="22"/>
          <w:szCs w:val="22"/>
        </w:rPr>
        <w:t xml:space="preserve">reviewed by the </w:t>
      </w:r>
      <w:r w:rsidR="00F56897">
        <w:rPr>
          <w:sz w:val="22"/>
          <w:szCs w:val="22"/>
        </w:rPr>
        <w:t>Parish Council</w:t>
      </w:r>
      <w:r w:rsidR="00EE48AC">
        <w:rPr>
          <w:sz w:val="22"/>
          <w:szCs w:val="22"/>
        </w:rPr>
        <w:t xml:space="preserve">. </w:t>
      </w:r>
      <w:r w:rsidR="00E624F0">
        <w:rPr>
          <w:sz w:val="22"/>
          <w:szCs w:val="22"/>
        </w:rPr>
        <w:t>This will need to be reviewed annually.</w:t>
      </w:r>
      <w:r w:rsidR="001E6882" w:rsidRPr="006F535D">
        <w:rPr>
          <w:sz w:val="22"/>
          <w:szCs w:val="22"/>
        </w:rPr>
        <w:t xml:space="preserve"> </w:t>
      </w:r>
    </w:p>
    <w:p w14:paraId="005C80C9" w14:textId="77777777" w:rsidR="00151919" w:rsidRDefault="00151919" w:rsidP="00712278">
      <w:pPr>
        <w:pStyle w:val="Default"/>
        <w:ind w:left="720" w:hanging="720"/>
        <w:rPr>
          <w:sz w:val="22"/>
          <w:szCs w:val="22"/>
        </w:rPr>
      </w:pPr>
    </w:p>
    <w:p w14:paraId="77C55171" w14:textId="77777777" w:rsidR="00151919" w:rsidRPr="00151919" w:rsidRDefault="00151919" w:rsidP="00151919">
      <w:pPr>
        <w:pStyle w:val="Default"/>
        <w:ind w:left="720" w:hanging="720"/>
        <w:rPr>
          <w:rFonts w:asciiTheme="majorHAnsi" w:hAnsiTheme="majorHAnsi"/>
          <w:sz w:val="20"/>
          <w:szCs w:val="20"/>
        </w:rPr>
      </w:pPr>
      <w:r w:rsidRPr="00151919">
        <w:rPr>
          <w:rFonts w:asciiTheme="majorHAnsi" w:hAnsiTheme="majorHAnsi"/>
          <w:sz w:val="20"/>
          <w:szCs w:val="20"/>
        </w:rPr>
        <w:t>Further Information</w:t>
      </w:r>
    </w:p>
    <w:p w14:paraId="67D2659E" w14:textId="77777777" w:rsidR="00151919" w:rsidRPr="00151919" w:rsidRDefault="00151919" w:rsidP="00151919">
      <w:pPr>
        <w:pStyle w:val="Default"/>
        <w:ind w:left="720" w:hanging="720"/>
        <w:rPr>
          <w:rFonts w:asciiTheme="majorHAnsi" w:hAnsiTheme="majorHAnsi"/>
          <w:sz w:val="20"/>
          <w:szCs w:val="20"/>
        </w:rPr>
      </w:pPr>
      <w:r w:rsidRPr="00151919">
        <w:rPr>
          <w:rFonts w:asciiTheme="majorHAnsi" w:hAnsiTheme="majorHAnsi"/>
          <w:sz w:val="20"/>
          <w:szCs w:val="20"/>
        </w:rPr>
        <w:t>Further information on CCTV and its use is available from the following:</w:t>
      </w:r>
    </w:p>
    <w:p w14:paraId="0D915982" w14:textId="77777777" w:rsidR="00151919" w:rsidRPr="00151919" w:rsidRDefault="00151919" w:rsidP="00151919">
      <w:pPr>
        <w:pStyle w:val="Default"/>
        <w:ind w:left="720" w:hanging="720"/>
        <w:rPr>
          <w:rFonts w:asciiTheme="majorHAnsi" w:hAnsiTheme="majorHAnsi"/>
          <w:sz w:val="20"/>
          <w:szCs w:val="20"/>
        </w:rPr>
      </w:pPr>
      <w:r w:rsidRPr="00151919">
        <w:rPr>
          <w:rFonts w:asciiTheme="majorHAnsi" w:hAnsiTheme="majorHAnsi"/>
          <w:sz w:val="20"/>
          <w:szCs w:val="20"/>
        </w:rPr>
        <w:t>- CCTV Code of Practice (published by the Information Commissioners Office)</w:t>
      </w:r>
    </w:p>
    <w:p w14:paraId="1C23946A" w14:textId="77777777" w:rsidR="00151919" w:rsidRPr="00151919" w:rsidRDefault="00151919" w:rsidP="00151919">
      <w:pPr>
        <w:pStyle w:val="Default"/>
        <w:ind w:left="720" w:hanging="720"/>
        <w:rPr>
          <w:rFonts w:asciiTheme="majorHAnsi" w:hAnsiTheme="majorHAnsi"/>
          <w:sz w:val="20"/>
          <w:szCs w:val="20"/>
        </w:rPr>
      </w:pPr>
      <w:r w:rsidRPr="00151919">
        <w:rPr>
          <w:rFonts w:asciiTheme="majorHAnsi" w:hAnsiTheme="majorHAnsi"/>
          <w:sz w:val="20"/>
          <w:szCs w:val="20"/>
        </w:rPr>
        <w:t>- Surveillance Camera Code of Practice (published by the Surveillance Camera Commissioner)</w:t>
      </w:r>
    </w:p>
    <w:p w14:paraId="1C01653A" w14:textId="77777777" w:rsidR="00151919" w:rsidRPr="00151919" w:rsidRDefault="00151919" w:rsidP="00151919">
      <w:pPr>
        <w:pStyle w:val="Default"/>
        <w:ind w:left="720" w:hanging="720"/>
        <w:rPr>
          <w:rFonts w:asciiTheme="majorHAnsi" w:hAnsiTheme="majorHAnsi"/>
          <w:sz w:val="20"/>
          <w:szCs w:val="20"/>
        </w:rPr>
      </w:pPr>
      <w:r w:rsidRPr="00151919">
        <w:rPr>
          <w:rFonts w:asciiTheme="majorHAnsi" w:hAnsiTheme="majorHAnsi"/>
          <w:sz w:val="20"/>
          <w:szCs w:val="20"/>
        </w:rPr>
        <w:t>- Data Protection Act 1998</w:t>
      </w:r>
    </w:p>
    <w:p w14:paraId="7C9516D1" w14:textId="77777777" w:rsidR="00151919" w:rsidRDefault="00151919" w:rsidP="00151919">
      <w:pPr>
        <w:pStyle w:val="Default"/>
        <w:ind w:left="720" w:hanging="720"/>
        <w:rPr>
          <w:rFonts w:asciiTheme="majorHAnsi" w:hAnsiTheme="majorHAnsi"/>
          <w:sz w:val="20"/>
          <w:szCs w:val="20"/>
        </w:rPr>
      </w:pPr>
      <w:r w:rsidRPr="00151919">
        <w:rPr>
          <w:rFonts w:asciiTheme="majorHAnsi" w:hAnsiTheme="majorHAnsi"/>
          <w:sz w:val="20"/>
          <w:szCs w:val="20"/>
        </w:rPr>
        <w:t>- General Data Protection Regulation</w:t>
      </w:r>
    </w:p>
    <w:p w14:paraId="7E994B54" w14:textId="77777777" w:rsidR="00151919" w:rsidRDefault="00151919" w:rsidP="00151919">
      <w:pPr>
        <w:pStyle w:val="Default"/>
        <w:ind w:left="720" w:hanging="720"/>
        <w:rPr>
          <w:rFonts w:asciiTheme="majorHAnsi" w:hAnsiTheme="majorHAnsi"/>
          <w:sz w:val="20"/>
          <w:szCs w:val="20"/>
        </w:rPr>
      </w:pPr>
      <w:r>
        <w:rPr>
          <w:rFonts w:asciiTheme="majorHAnsi" w:hAnsiTheme="majorHAnsi"/>
          <w:sz w:val="20"/>
          <w:szCs w:val="20"/>
        </w:rPr>
        <w:t xml:space="preserve">- Protection of Freedom Act 2012 </w:t>
      </w:r>
    </w:p>
    <w:p w14:paraId="59EBDC03" w14:textId="77777777" w:rsidR="00151919" w:rsidRDefault="00151919" w:rsidP="00151919">
      <w:pPr>
        <w:pStyle w:val="Default"/>
        <w:ind w:left="720" w:hanging="720"/>
        <w:rPr>
          <w:rFonts w:asciiTheme="majorHAnsi" w:hAnsiTheme="majorHAnsi"/>
          <w:sz w:val="20"/>
          <w:szCs w:val="20"/>
        </w:rPr>
      </w:pPr>
      <w:r>
        <w:rPr>
          <w:rFonts w:asciiTheme="majorHAnsi" w:hAnsiTheme="majorHAnsi"/>
          <w:sz w:val="20"/>
          <w:szCs w:val="20"/>
        </w:rPr>
        <w:t>- Human Rights Act 1998</w:t>
      </w:r>
    </w:p>
    <w:p w14:paraId="5A412CD7" w14:textId="77777777" w:rsidR="00B846E3" w:rsidRDefault="00B846E3" w:rsidP="00151919">
      <w:pPr>
        <w:pStyle w:val="Default"/>
        <w:ind w:left="720" w:hanging="720"/>
        <w:rPr>
          <w:rFonts w:asciiTheme="majorHAnsi" w:hAnsiTheme="majorHAnsi"/>
          <w:sz w:val="20"/>
          <w:szCs w:val="20"/>
        </w:rPr>
      </w:pPr>
    </w:p>
    <w:p w14:paraId="7C0B1412" w14:textId="52D252F6" w:rsidR="00B846E3" w:rsidRPr="00151919" w:rsidRDefault="00B846E3" w:rsidP="00151919">
      <w:pPr>
        <w:pStyle w:val="Default"/>
        <w:ind w:left="720" w:hanging="720"/>
        <w:rPr>
          <w:rFonts w:asciiTheme="majorHAnsi" w:hAnsiTheme="majorHAnsi"/>
          <w:sz w:val="20"/>
          <w:szCs w:val="20"/>
        </w:rPr>
      </w:pPr>
      <w:r>
        <w:rPr>
          <w:rFonts w:asciiTheme="majorHAnsi" w:hAnsiTheme="majorHAnsi"/>
          <w:sz w:val="20"/>
          <w:szCs w:val="20"/>
        </w:rPr>
        <w:t xml:space="preserve">Last reviewed 20.05.2025 </w:t>
      </w:r>
    </w:p>
    <w:sectPr w:rsidR="00B846E3" w:rsidRPr="00151919" w:rsidSect="006F535D">
      <w:head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55CEC" w14:textId="77777777" w:rsidR="00E24AD1" w:rsidRDefault="00E24AD1" w:rsidP="006F535D">
      <w:r>
        <w:separator/>
      </w:r>
    </w:p>
  </w:endnote>
  <w:endnote w:type="continuationSeparator" w:id="0">
    <w:p w14:paraId="753AD50B" w14:textId="77777777" w:rsidR="00E24AD1" w:rsidRDefault="00E24AD1" w:rsidP="006F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64F63" w14:textId="77777777" w:rsidR="00E24AD1" w:rsidRDefault="00E24AD1" w:rsidP="006F535D">
      <w:r>
        <w:separator/>
      </w:r>
    </w:p>
  </w:footnote>
  <w:footnote w:type="continuationSeparator" w:id="0">
    <w:p w14:paraId="129289CB" w14:textId="77777777" w:rsidR="00E24AD1" w:rsidRDefault="00E24AD1" w:rsidP="006F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87B9" w14:textId="6CC3359A" w:rsidR="00B5798E" w:rsidRPr="006F535D" w:rsidRDefault="00DE4727" w:rsidP="00DE4727">
    <w:pPr>
      <w:pStyle w:val="Header"/>
      <w:rPr>
        <w:b/>
        <w:sz w:val="28"/>
        <w:szCs w:val="28"/>
      </w:rPr>
    </w:pPr>
    <w:r>
      <w:rPr>
        <w:rFonts w:ascii="Arial" w:hAnsi="Arial" w:cs="Arial"/>
        <w:b/>
        <w:bCs/>
        <w:sz w:val="36"/>
        <w:szCs w:val="36"/>
        <w:lang w:val="en-US"/>
      </w:rPr>
      <w:t xml:space="preserve">Nettleham Parish Council </w:t>
    </w:r>
    <w:r w:rsidR="00B760AC">
      <w:rPr>
        <w:rFonts w:ascii="Arial" w:hAnsi="Arial" w:cs="Arial"/>
        <w:b/>
        <w:bCs/>
        <w:sz w:val="36"/>
        <w:szCs w:val="36"/>
        <w:lang w:val="en-US"/>
      </w:rPr>
      <w:tab/>
    </w:r>
    <w:r>
      <w:rPr>
        <w:rFonts w:ascii="Arial" w:hAnsi="Arial" w:cs="Arial"/>
        <w:b/>
        <w:bCs/>
        <w:sz w:val="36"/>
        <w:szCs w:val="36"/>
        <w:lang w:val="en-US"/>
      </w:rPr>
      <w:t xml:space="preserve">CCTV Policy </w:t>
    </w:r>
    <w:r w:rsidR="00B760AC">
      <w:rPr>
        <w:rFonts w:ascii="Arial" w:hAnsi="Arial" w:cs="Arial"/>
        <w:b/>
        <w:bCs/>
        <w:sz w:val="36"/>
        <w:szCs w:val="36"/>
        <w:lang w:val="en-US"/>
      </w:rPr>
      <w:tab/>
    </w:r>
  </w:p>
  <w:p w14:paraId="43178B9E" w14:textId="77777777" w:rsidR="00B5798E" w:rsidRDefault="00B5798E" w:rsidP="006F53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690"/>
    <w:multiLevelType w:val="hybridMultilevel"/>
    <w:tmpl w:val="B1B01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8E0885"/>
    <w:multiLevelType w:val="hybridMultilevel"/>
    <w:tmpl w:val="FBCA3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3F54D6"/>
    <w:multiLevelType w:val="singleLevel"/>
    <w:tmpl w:val="491C348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791858"/>
    <w:multiLevelType w:val="hybridMultilevel"/>
    <w:tmpl w:val="B01E1E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D4B4840"/>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5F3831DA"/>
    <w:multiLevelType w:val="hybridMultilevel"/>
    <w:tmpl w:val="4AEE1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5017E4"/>
    <w:multiLevelType w:val="multilevel"/>
    <w:tmpl w:val="62CED3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6D0AE3"/>
    <w:multiLevelType w:val="hybridMultilevel"/>
    <w:tmpl w:val="B4BC324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47B55D3"/>
    <w:multiLevelType w:val="singleLevel"/>
    <w:tmpl w:val="491C3480"/>
    <w:lvl w:ilvl="0">
      <w:start w:val="1"/>
      <w:numFmt w:val="bullet"/>
      <w:lvlText w:val=""/>
      <w:lvlJc w:val="left"/>
      <w:pPr>
        <w:tabs>
          <w:tab w:val="num" w:pos="360"/>
        </w:tabs>
        <w:ind w:left="360" w:hanging="360"/>
      </w:pPr>
      <w:rPr>
        <w:rFonts w:ascii="Symbol" w:hAnsi="Symbol" w:hint="default"/>
      </w:rPr>
    </w:lvl>
  </w:abstractNum>
  <w:num w:numId="1" w16cid:durableId="2067408855">
    <w:abstractNumId w:val="3"/>
  </w:num>
  <w:num w:numId="2" w16cid:durableId="983897083">
    <w:abstractNumId w:val="1"/>
  </w:num>
  <w:num w:numId="3" w16cid:durableId="1482192586">
    <w:abstractNumId w:val="8"/>
  </w:num>
  <w:num w:numId="4" w16cid:durableId="249238493">
    <w:abstractNumId w:val="2"/>
  </w:num>
  <w:num w:numId="5" w16cid:durableId="526720473">
    <w:abstractNumId w:val="5"/>
  </w:num>
  <w:num w:numId="6" w16cid:durableId="457532015">
    <w:abstractNumId w:val="4"/>
  </w:num>
  <w:num w:numId="7" w16cid:durableId="503976944">
    <w:abstractNumId w:val="7"/>
  </w:num>
  <w:num w:numId="8" w16cid:durableId="231743199">
    <w:abstractNumId w:val="0"/>
  </w:num>
  <w:num w:numId="9" w16cid:durableId="1550532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CDB"/>
    <w:rsid w:val="000415B1"/>
    <w:rsid w:val="00047B70"/>
    <w:rsid w:val="000719B4"/>
    <w:rsid w:val="00132335"/>
    <w:rsid w:val="00151919"/>
    <w:rsid w:val="00160E11"/>
    <w:rsid w:val="00167CDB"/>
    <w:rsid w:val="00187123"/>
    <w:rsid w:val="001909E8"/>
    <w:rsid w:val="001C3978"/>
    <w:rsid w:val="001D0A0A"/>
    <w:rsid w:val="001E6882"/>
    <w:rsid w:val="00230D07"/>
    <w:rsid w:val="0029502C"/>
    <w:rsid w:val="00320C98"/>
    <w:rsid w:val="003911C7"/>
    <w:rsid w:val="003D69E8"/>
    <w:rsid w:val="00450EB8"/>
    <w:rsid w:val="004D5115"/>
    <w:rsid w:val="00511290"/>
    <w:rsid w:val="00527F36"/>
    <w:rsid w:val="00541EA5"/>
    <w:rsid w:val="005476CF"/>
    <w:rsid w:val="005E1C62"/>
    <w:rsid w:val="005E54E0"/>
    <w:rsid w:val="00613BC2"/>
    <w:rsid w:val="006301B6"/>
    <w:rsid w:val="006320F6"/>
    <w:rsid w:val="006813A1"/>
    <w:rsid w:val="006C1096"/>
    <w:rsid w:val="006D5DA3"/>
    <w:rsid w:val="006F535D"/>
    <w:rsid w:val="007003DC"/>
    <w:rsid w:val="0070751E"/>
    <w:rsid w:val="00712278"/>
    <w:rsid w:val="00722DE1"/>
    <w:rsid w:val="007D3484"/>
    <w:rsid w:val="007F4865"/>
    <w:rsid w:val="00805360"/>
    <w:rsid w:val="00835057"/>
    <w:rsid w:val="00837326"/>
    <w:rsid w:val="00854A3E"/>
    <w:rsid w:val="00860138"/>
    <w:rsid w:val="00885A7F"/>
    <w:rsid w:val="00917417"/>
    <w:rsid w:val="00970A94"/>
    <w:rsid w:val="00982AD5"/>
    <w:rsid w:val="009874B3"/>
    <w:rsid w:val="0099741D"/>
    <w:rsid w:val="009E05C0"/>
    <w:rsid w:val="00A64DEF"/>
    <w:rsid w:val="00AC4BED"/>
    <w:rsid w:val="00B125A2"/>
    <w:rsid w:val="00B434E8"/>
    <w:rsid w:val="00B5798E"/>
    <w:rsid w:val="00B760AC"/>
    <w:rsid w:val="00B846E3"/>
    <w:rsid w:val="00B97703"/>
    <w:rsid w:val="00BA0744"/>
    <w:rsid w:val="00C338F6"/>
    <w:rsid w:val="00C6083A"/>
    <w:rsid w:val="00C71506"/>
    <w:rsid w:val="00C968CC"/>
    <w:rsid w:val="00CE2076"/>
    <w:rsid w:val="00DA76DD"/>
    <w:rsid w:val="00DA780E"/>
    <w:rsid w:val="00DB4E6E"/>
    <w:rsid w:val="00DE0126"/>
    <w:rsid w:val="00DE2D98"/>
    <w:rsid w:val="00DE4727"/>
    <w:rsid w:val="00DF6181"/>
    <w:rsid w:val="00E05E93"/>
    <w:rsid w:val="00E24AD1"/>
    <w:rsid w:val="00E26B39"/>
    <w:rsid w:val="00E624F0"/>
    <w:rsid w:val="00E81C75"/>
    <w:rsid w:val="00E870FC"/>
    <w:rsid w:val="00E97283"/>
    <w:rsid w:val="00EE48AC"/>
    <w:rsid w:val="00F27C82"/>
    <w:rsid w:val="00F56897"/>
    <w:rsid w:val="00FA739C"/>
    <w:rsid w:val="00FD2820"/>
    <w:rsid w:val="00FE1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6EC6"/>
  <w15:docId w15:val="{59E387BD-D977-455E-9341-12EEE9C6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CDB"/>
    <w:rPr>
      <w:rFonts w:asciiTheme="minorHAnsi" w:hAnsiTheme="minorHAnsi" w:cstheme="minorBidi"/>
    </w:rPr>
  </w:style>
  <w:style w:type="paragraph" w:styleId="Heading1">
    <w:name w:val="heading 1"/>
    <w:basedOn w:val="Normal"/>
    <w:next w:val="Normal"/>
    <w:link w:val="Heading1Char"/>
    <w:qFormat/>
    <w:rsid w:val="00DF6181"/>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6882"/>
    <w:pPr>
      <w:autoSpaceDE w:val="0"/>
      <w:autoSpaceDN w:val="0"/>
      <w:adjustRightInd w:val="0"/>
    </w:pPr>
    <w:rPr>
      <w:color w:val="000000"/>
      <w:sz w:val="24"/>
      <w:szCs w:val="24"/>
    </w:rPr>
  </w:style>
  <w:style w:type="paragraph" w:styleId="Header">
    <w:name w:val="header"/>
    <w:basedOn w:val="Normal"/>
    <w:link w:val="HeaderChar"/>
    <w:uiPriority w:val="99"/>
    <w:unhideWhenUsed/>
    <w:rsid w:val="006F535D"/>
    <w:pPr>
      <w:tabs>
        <w:tab w:val="center" w:pos="4513"/>
        <w:tab w:val="right" w:pos="9026"/>
      </w:tabs>
    </w:pPr>
  </w:style>
  <w:style w:type="character" w:customStyle="1" w:styleId="HeaderChar">
    <w:name w:val="Header Char"/>
    <w:basedOn w:val="DefaultParagraphFont"/>
    <w:link w:val="Header"/>
    <w:uiPriority w:val="99"/>
    <w:rsid w:val="006F535D"/>
    <w:rPr>
      <w:rFonts w:asciiTheme="minorHAnsi" w:hAnsiTheme="minorHAnsi" w:cstheme="minorBidi"/>
    </w:rPr>
  </w:style>
  <w:style w:type="paragraph" w:styleId="Footer">
    <w:name w:val="footer"/>
    <w:basedOn w:val="Normal"/>
    <w:link w:val="FooterChar"/>
    <w:uiPriority w:val="99"/>
    <w:unhideWhenUsed/>
    <w:rsid w:val="006F535D"/>
    <w:pPr>
      <w:tabs>
        <w:tab w:val="center" w:pos="4513"/>
        <w:tab w:val="right" w:pos="9026"/>
      </w:tabs>
    </w:pPr>
  </w:style>
  <w:style w:type="character" w:customStyle="1" w:styleId="FooterChar">
    <w:name w:val="Footer Char"/>
    <w:basedOn w:val="DefaultParagraphFont"/>
    <w:link w:val="Footer"/>
    <w:uiPriority w:val="99"/>
    <w:rsid w:val="006F535D"/>
    <w:rPr>
      <w:rFonts w:asciiTheme="minorHAnsi" w:hAnsiTheme="minorHAnsi" w:cstheme="minorBidi"/>
    </w:rPr>
  </w:style>
  <w:style w:type="paragraph" w:styleId="BodyText3">
    <w:name w:val="Body Text 3"/>
    <w:basedOn w:val="Normal"/>
    <w:link w:val="BodyText3Char"/>
    <w:rsid w:val="00527F36"/>
    <w:pPr>
      <w:jc w:val="both"/>
    </w:pPr>
    <w:rPr>
      <w:rFonts w:ascii="Arial" w:eastAsia="Times New Roman" w:hAnsi="Arial" w:cs="Times New Roman"/>
      <w:sz w:val="24"/>
      <w:szCs w:val="20"/>
    </w:rPr>
  </w:style>
  <w:style w:type="character" w:customStyle="1" w:styleId="BodyText3Char">
    <w:name w:val="Body Text 3 Char"/>
    <w:basedOn w:val="DefaultParagraphFont"/>
    <w:link w:val="BodyText3"/>
    <w:rsid w:val="00527F36"/>
    <w:rPr>
      <w:rFonts w:eastAsia="Times New Roman" w:cs="Times New Roman"/>
      <w:sz w:val="24"/>
      <w:szCs w:val="20"/>
    </w:rPr>
  </w:style>
  <w:style w:type="character" w:customStyle="1" w:styleId="Heading1Char">
    <w:name w:val="Heading 1 Char"/>
    <w:basedOn w:val="DefaultParagraphFont"/>
    <w:link w:val="Heading1"/>
    <w:rsid w:val="00DF6181"/>
    <w:rPr>
      <w:rFonts w:eastAsia="Times New Roman"/>
      <w:b/>
      <w:bCs/>
      <w:kern w:val="32"/>
      <w:sz w:val="32"/>
      <w:szCs w:val="32"/>
    </w:rPr>
  </w:style>
  <w:style w:type="paragraph" w:styleId="ListParagraph">
    <w:name w:val="List Paragraph"/>
    <w:basedOn w:val="Normal"/>
    <w:uiPriority w:val="34"/>
    <w:qFormat/>
    <w:rsid w:val="00837326"/>
    <w:pPr>
      <w:ind w:left="720"/>
      <w:contextualSpacing/>
    </w:pPr>
  </w:style>
  <w:style w:type="paragraph" w:styleId="BalloonText">
    <w:name w:val="Balloon Text"/>
    <w:basedOn w:val="Normal"/>
    <w:link w:val="BalloonTextChar"/>
    <w:uiPriority w:val="99"/>
    <w:semiHidden/>
    <w:unhideWhenUsed/>
    <w:rsid w:val="00FE196F"/>
    <w:rPr>
      <w:rFonts w:ascii="Tahoma" w:hAnsi="Tahoma" w:cs="Tahoma"/>
      <w:sz w:val="16"/>
      <w:szCs w:val="16"/>
    </w:rPr>
  </w:style>
  <w:style w:type="character" w:customStyle="1" w:styleId="BalloonTextChar">
    <w:name w:val="Balloon Text Char"/>
    <w:basedOn w:val="DefaultParagraphFont"/>
    <w:link w:val="BalloonText"/>
    <w:uiPriority w:val="99"/>
    <w:semiHidden/>
    <w:rsid w:val="00FE19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8810">
      <w:bodyDiv w:val="1"/>
      <w:marLeft w:val="0"/>
      <w:marRight w:val="0"/>
      <w:marTop w:val="0"/>
      <w:marBottom w:val="0"/>
      <w:divBdr>
        <w:top w:val="none" w:sz="0" w:space="0" w:color="auto"/>
        <w:left w:val="none" w:sz="0" w:space="0" w:color="auto"/>
        <w:bottom w:val="none" w:sz="0" w:space="0" w:color="auto"/>
        <w:right w:val="none" w:sz="0" w:space="0" w:color="auto"/>
      </w:divBdr>
    </w:div>
    <w:div w:id="1506355715">
      <w:bodyDiv w:val="1"/>
      <w:marLeft w:val="0"/>
      <w:marRight w:val="0"/>
      <w:marTop w:val="0"/>
      <w:marBottom w:val="0"/>
      <w:divBdr>
        <w:top w:val="none" w:sz="0" w:space="0" w:color="auto"/>
        <w:left w:val="none" w:sz="0" w:space="0" w:color="auto"/>
        <w:bottom w:val="none" w:sz="0" w:space="0" w:color="auto"/>
        <w:right w:val="none" w:sz="0" w:space="0" w:color="auto"/>
      </w:divBdr>
    </w:div>
    <w:div w:id="169746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0699CCEB-554A-4434-A52D-3CB0EE397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E8A3-18CD-48A6-9876-A2DBD6B4B8EB}">
  <ds:schemaRefs>
    <ds:schemaRef ds:uri="http://schemas.microsoft.com/sharepoint/v3/contenttype/forms"/>
  </ds:schemaRefs>
</ds:datastoreItem>
</file>

<file path=customXml/itemProps3.xml><?xml version="1.0" encoding="utf-8"?>
<ds:datastoreItem xmlns:ds="http://schemas.openxmlformats.org/officeDocument/2006/customXml" ds:itemID="{DBDF6B04-6C3D-4481-89E1-4A001FE5E626}">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ERNLLCA</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Clerk</cp:lastModifiedBy>
  <cp:revision>2</cp:revision>
  <cp:lastPrinted>2018-07-23T15:25:00Z</cp:lastPrinted>
  <dcterms:created xsi:type="dcterms:W3CDTF">2025-06-05T09:45:00Z</dcterms:created>
  <dcterms:modified xsi:type="dcterms:W3CDTF">2025-06-05T09:45:00Z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