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2CCBA" w14:textId="720569D0" w:rsidR="00541B36" w:rsidRDefault="005F6EA0">
      <w:pPr>
        <w:rPr>
          <w:rFonts w:ascii="Arial" w:hAnsi="Arial" w:cs="Arial"/>
          <w:b/>
          <w:bCs/>
          <w:sz w:val="32"/>
          <w:szCs w:val="32"/>
        </w:rPr>
      </w:pPr>
      <w:r w:rsidRPr="005F6EA0">
        <w:rPr>
          <w:rFonts w:ascii="Arial" w:hAnsi="Arial" w:cs="Arial"/>
          <w:b/>
          <w:bCs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031B6C" wp14:editId="3CCF81AF">
                <wp:simplePos x="0" y="0"/>
                <wp:positionH relativeFrom="column">
                  <wp:posOffset>4968240</wp:posOffset>
                </wp:positionH>
                <wp:positionV relativeFrom="paragraph">
                  <wp:posOffset>5080</wp:posOffset>
                </wp:positionV>
                <wp:extent cx="1164590" cy="9296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459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277A5" w14:textId="73262360" w:rsidR="005F6EA0" w:rsidRDefault="005F6EA0">
                            <w:r w:rsidRPr="008745AC"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 wp14:anchorId="19280566" wp14:editId="2F63E6B5">
                                  <wp:extent cx="731520" cy="73152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731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031B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1.2pt;margin-top:.4pt;width:91.7pt;height:73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" stroked="f">
                <v:textbox>
                  <w:txbxContent>
                    <w:p w14:paraId="651277A5" w14:textId="73262360" w:rsidR="005F6EA0" w:rsidRDefault="005F6EA0">
                      <w:r w:rsidRPr="008745AC">
                        <w:rPr>
                          <w:b/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 wp14:anchorId="19280566" wp14:editId="2F63E6B5">
                            <wp:extent cx="731520" cy="73152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1520" cy="731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82A721" w14:textId="17504A9B" w:rsidR="00524190" w:rsidRDefault="00524190" w:rsidP="0074506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24190">
        <w:rPr>
          <w:rFonts w:ascii="Arial" w:hAnsi="Arial" w:cs="Arial"/>
          <w:b/>
          <w:bCs/>
          <w:sz w:val="32"/>
          <w:szCs w:val="32"/>
        </w:rPr>
        <w:t>Nettleham Parish Council</w:t>
      </w:r>
    </w:p>
    <w:p w14:paraId="7013271A" w14:textId="194E29F5" w:rsidR="005F6EA0" w:rsidRDefault="00524190" w:rsidP="0074506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24190">
        <w:rPr>
          <w:rFonts w:ascii="Arial" w:hAnsi="Arial" w:cs="Arial"/>
          <w:b/>
          <w:bCs/>
          <w:sz w:val="32"/>
          <w:szCs w:val="32"/>
        </w:rPr>
        <w:t>Climate Change Strategy 202</w:t>
      </w:r>
      <w:r w:rsidR="00203FFA">
        <w:rPr>
          <w:rFonts w:ascii="Arial" w:hAnsi="Arial" w:cs="Arial"/>
          <w:b/>
          <w:bCs/>
          <w:sz w:val="32"/>
          <w:szCs w:val="32"/>
        </w:rPr>
        <w:t>3</w:t>
      </w:r>
      <w:r w:rsidRPr="00524190">
        <w:rPr>
          <w:rFonts w:ascii="Arial" w:hAnsi="Arial" w:cs="Arial"/>
          <w:b/>
          <w:bCs/>
          <w:sz w:val="32"/>
          <w:szCs w:val="32"/>
        </w:rPr>
        <w:t>-202</w:t>
      </w:r>
      <w:r w:rsidR="00164FE1">
        <w:rPr>
          <w:rFonts w:ascii="Arial" w:hAnsi="Arial" w:cs="Arial"/>
          <w:b/>
          <w:bCs/>
          <w:sz w:val="32"/>
          <w:szCs w:val="32"/>
        </w:rPr>
        <w:t>4</w:t>
      </w:r>
    </w:p>
    <w:p w14:paraId="385FA438" w14:textId="752B45E4" w:rsidR="00524190" w:rsidRPr="005F6EA0" w:rsidRDefault="005926E3">
      <w:pPr>
        <w:rPr>
          <w:rFonts w:ascii="Arial" w:hAnsi="Arial" w:cs="Arial"/>
        </w:rPr>
      </w:pPr>
      <w:r w:rsidRPr="005F6EA0">
        <w:rPr>
          <w:rFonts w:ascii="Arial" w:hAnsi="Arial" w:cs="Arial"/>
        </w:rPr>
        <w:t>Nettleham Parish emits around 35,000 tonnes of CO</w:t>
      </w:r>
      <w:r w:rsidRPr="005F6EA0">
        <w:rPr>
          <w:rFonts w:ascii="Arial" w:hAnsi="Arial" w:cs="Arial"/>
          <w:vertAlign w:val="subscript"/>
        </w:rPr>
        <w:t>2</w:t>
      </w:r>
      <w:r w:rsidRPr="005F6EA0">
        <w:rPr>
          <w:rFonts w:ascii="Arial" w:hAnsi="Arial" w:cs="Arial"/>
        </w:rPr>
        <w:t>e per year. The Parish Council can undertake actions and projects to reduce this figure.</w:t>
      </w:r>
      <w:r w:rsidRPr="005F6EA0">
        <w:rPr>
          <w:rFonts w:ascii="Arial" w:hAnsi="Arial" w:cs="Arial"/>
        </w:rPr>
        <w:br/>
      </w:r>
      <w:r w:rsidRPr="005F6EA0">
        <w:rPr>
          <w:rFonts w:ascii="Arial" w:hAnsi="Arial" w:cs="Arial"/>
        </w:rPr>
        <w:br/>
      </w:r>
      <w:r w:rsidR="00524190" w:rsidRPr="005F6EA0">
        <w:rPr>
          <w:rFonts w:ascii="Arial" w:hAnsi="Arial" w:cs="Arial"/>
        </w:rPr>
        <w:t xml:space="preserve">This </w:t>
      </w:r>
      <w:r w:rsidR="005621CE" w:rsidRPr="005F6EA0">
        <w:rPr>
          <w:rFonts w:ascii="Arial" w:hAnsi="Arial" w:cs="Arial"/>
        </w:rPr>
        <w:t xml:space="preserve">second </w:t>
      </w:r>
      <w:r w:rsidR="00524190" w:rsidRPr="005F6EA0">
        <w:rPr>
          <w:rFonts w:ascii="Arial" w:hAnsi="Arial" w:cs="Arial"/>
        </w:rPr>
        <w:t>strategy builds on the first climate change strategy for 2021-22. The strategy will be delivered via the Climate Change Working Group</w:t>
      </w:r>
      <w:r w:rsidR="005621CE" w:rsidRPr="005F6EA0">
        <w:rPr>
          <w:rFonts w:ascii="Arial" w:hAnsi="Arial" w:cs="Arial"/>
        </w:rPr>
        <w:t xml:space="preserve"> (</w:t>
      </w:r>
      <w:r w:rsidR="00524190" w:rsidRPr="005F6EA0">
        <w:rPr>
          <w:rFonts w:ascii="Arial" w:hAnsi="Arial" w:cs="Arial"/>
        </w:rPr>
        <w:t>the Nett Zero group</w:t>
      </w:r>
      <w:r w:rsidR="005621CE" w:rsidRPr="005F6EA0">
        <w:rPr>
          <w:rFonts w:ascii="Arial" w:hAnsi="Arial" w:cs="Arial"/>
        </w:rPr>
        <w:t>)</w:t>
      </w:r>
      <w:r w:rsidR="00524190" w:rsidRPr="005F6EA0">
        <w:rPr>
          <w:rFonts w:ascii="Arial" w:hAnsi="Arial" w:cs="Arial"/>
        </w:rPr>
        <w:t>.</w:t>
      </w:r>
    </w:p>
    <w:p w14:paraId="2782B352" w14:textId="1178DA24" w:rsidR="00524190" w:rsidRPr="005F6EA0" w:rsidRDefault="00524190" w:rsidP="00524190">
      <w:pPr>
        <w:pStyle w:val="ListParagraph"/>
        <w:rPr>
          <w:rFonts w:ascii="Arial" w:hAnsi="Arial" w:cs="Arial"/>
        </w:rPr>
      </w:pPr>
      <w:r w:rsidRPr="005F6EA0">
        <w:rPr>
          <w:rFonts w:ascii="Arial" w:hAnsi="Arial" w:cs="Arial"/>
          <w:b/>
          <w:bCs/>
        </w:rPr>
        <w:t>Parish Council</w:t>
      </w:r>
    </w:p>
    <w:p w14:paraId="549E2192" w14:textId="0C6205BC" w:rsidR="00524190" w:rsidRPr="005F6EA0" w:rsidRDefault="00524190" w:rsidP="005241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F6EA0">
        <w:rPr>
          <w:rFonts w:ascii="Arial" w:hAnsi="Arial" w:cs="Arial"/>
        </w:rPr>
        <w:t xml:space="preserve">Document a pathway and timescales for NPC becoming carbon </w:t>
      </w:r>
      <w:proofErr w:type="gramStart"/>
      <w:r w:rsidRPr="005F6EA0">
        <w:rPr>
          <w:rFonts w:ascii="Arial" w:hAnsi="Arial" w:cs="Arial"/>
        </w:rPr>
        <w:t>neutral</w:t>
      </w:r>
      <w:proofErr w:type="gramEnd"/>
    </w:p>
    <w:p w14:paraId="5F1AAC31" w14:textId="070E41C2" w:rsidR="00524190" w:rsidRPr="005F6EA0" w:rsidRDefault="00524190" w:rsidP="005241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F6EA0">
        <w:rPr>
          <w:rFonts w:ascii="Arial" w:hAnsi="Arial" w:cs="Arial"/>
        </w:rPr>
        <w:t xml:space="preserve">Replace Handyperson van with an electric </w:t>
      </w:r>
      <w:proofErr w:type="gramStart"/>
      <w:r w:rsidRPr="005F6EA0">
        <w:rPr>
          <w:rFonts w:ascii="Arial" w:hAnsi="Arial" w:cs="Arial"/>
        </w:rPr>
        <w:t>vehicle</w:t>
      </w:r>
      <w:proofErr w:type="gramEnd"/>
      <w:r w:rsidR="00EE33DB">
        <w:rPr>
          <w:rFonts w:ascii="Arial" w:hAnsi="Arial" w:cs="Arial"/>
        </w:rPr>
        <w:tab/>
      </w:r>
      <w:r w:rsidR="00EE33DB">
        <w:rPr>
          <w:rFonts w:ascii="Arial" w:hAnsi="Arial" w:cs="Arial"/>
        </w:rPr>
        <w:tab/>
      </w:r>
    </w:p>
    <w:p w14:paraId="756B6B47" w14:textId="5D3C37BE" w:rsidR="00BF2835" w:rsidRPr="005F6EA0" w:rsidRDefault="00524190" w:rsidP="005241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F6EA0">
        <w:rPr>
          <w:rFonts w:ascii="Arial" w:hAnsi="Arial" w:cs="Arial"/>
        </w:rPr>
        <w:t xml:space="preserve">Review the energy efficiency </w:t>
      </w:r>
      <w:r w:rsidR="006E03F2" w:rsidRPr="005F6EA0">
        <w:rPr>
          <w:rFonts w:ascii="Arial" w:hAnsi="Arial" w:cs="Arial"/>
        </w:rPr>
        <w:t xml:space="preserve">and insulation </w:t>
      </w:r>
      <w:r w:rsidRPr="005F6EA0">
        <w:rPr>
          <w:rFonts w:ascii="Arial" w:hAnsi="Arial" w:cs="Arial"/>
        </w:rPr>
        <w:t xml:space="preserve">of the Parish Council </w:t>
      </w:r>
      <w:proofErr w:type="gramStart"/>
      <w:r w:rsidRPr="005F6EA0">
        <w:rPr>
          <w:rFonts w:ascii="Arial" w:hAnsi="Arial" w:cs="Arial"/>
        </w:rPr>
        <w:t>estate</w:t>
      </w:r>
      <w:proofErr w:type="gramEnd"/>
    </w:p>
    <w:p w14:paraId="60C2541D" w14:textId="170CD155" w:rsidR="00524190" w:rsidRPr="005F6EA0" w:rsidRDefault="00BF2835" w:rsidP="005241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F6EA0">
        <w:rPr>
          <w:rFonts w:ascii="Arial" w:hAnsi="Arial" w:cs="Arial"/>
        </w:rPr>
        <w:t>Propose uses of CIL funding that will help reduce the parish’s carbon footprint</w:t>
      </w:r>
      <w:r w:rsidR="00524190" w:rsidRPr="005F6EA0">
        <w:rPr>
          <w:rFonts w:ascii="Arial" w:hAnsi="Arial" w:cs="Arial"/>
        </w:rPr>
        <w:br/>
      </w:r>
      <w:r w:rsidR="00524190" w:rsidRPr="005F6EA0">
        <w:rPr>
          <w:rFonts w:ascii="Arial" w:hAnsi="Arial" w:cs="Arial"/>
        </w:rPr>
        <w:br/>
      </w:r>
      <w:r w:rsidR="00524190" w:rsidRPr="005F6EA0">
        <w:rPr>
          <w:rFonts w:ascii="Arial" w:hAnsi="Arial" w:cs="Arial"/>
          <w:b/>
          <w:bCs/>
        </w:rPr>
        <w:t xml:space="preserve">Recycling and </w:t>
      </w:r>
      <w:proofErr w:type="gramStart"/>
      <w:r w:rsidR="00524190" w:rsidRPr="005F6EA0">
        <w:rPr>
          <w:rFonts w:ascii="Arial" w:hAnsi="Arial" w:cs="Arial"/>
          <w:b/>
          <w:bCs/>
        </w:rPr>
        <w:t>reusing</w:t>
      </w:r>
      <w:proofErr w:type="gramEnd"/>
    </w:p>
    <w:p w14:paraId="0F17131C" w14:textId="6FB8B74B" w:rsidR="00524190" w:rsidRPr="005F6EA0" w:rsidRDefault="00524190" w:rsidP="005241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F6EA0">
        <w:rPr>
          <w:rFonts w:ascii="Arial" w:hAnsi="Arial" w:cs="Arial"/>
        </w:rPr>
        <w:t xml:space="preserve">Continue trialling </w:t>
      </w:r>
      <w:proofErr w:type="spellStart"/>
      <w:r w:rsidRPr="005F6EA0">
        <w:rPr>
          <w:rFonts w:ascii="Arial" w:hAnsi="Arial" w:cs="Arial"/>
        </w:rPr>
        <w:t>Terracycle</w:t>
      </w:r>
      <w:proofErr w:type="spellEnd"/>
      <w:r w:rsidRPr="005F6EA0">
        <w:rPr>
          <w:rFonts w:ascii="Arial" w:hAnsi="Arial" w:cs="Arial"/>
        </w:rPr>
        <w:t xml:space="preserve"> products at the Old School collection </w:t>
      </w:r>
      <w:proofErr w:type="gramStart"/>
      <w:r w:rsidRPr="005F6EA0">
        <w:rPr>
          <w:rFonts w:ascii="Arial" w:hAnsi="Arial" w:cs="Arial"/>
        </w:rPr>
        <w:t>point</w:t>
      </w:r>
      <w:proofErr w:type="gramEnd"/>
    </w:p>
    <w:p w14:paraId="1C5CABDD" w14:textId="4FDC23CC" w:rsidR="00524190" w:rsidRPr="005F6EA0" w:rsidRDefault="00524190" w:rsidP="005241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F6EA0">
        <w:rPr>
          <w:rFonts w:ascii="Arial" w:hAnsi="Arial" w:cs="Arial"/>
        </w:rPr>
        <w:t xml:space="preserve">Install public recycling bins at key points around </w:t>
      </w:r>
      <w:proofErr w:type="gramStart"/>
      <w:r w:rsidRPr="005F6EA0">
        <w:rPr>
          <w:rFonts w:ascii="Arial" w:hAnsi="Arial" w:cs="Arial"/>
        </w:rPr>
        <w:t>Nettleham</w:t>
      </w:r>
      <w:proofErr w:type="gramEnd"/>
    </w:p>
    <w:p w14:paraId="06CC53ED" w14:textId="77777777" w:rsidR="005621CE" w:rsidRPr="005F6EA0" w:rsidRDefault="00524190" w:rsidP="005241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F6EA0">
        <w:rPr>
          <w:rFonts w:ascii="Arial" w:hAnsi="Arial" w:cs="Arial"/>
        </w:rPr>
        <w:t xml:space="preserve">Promote the sharing and gift economies within the </w:t>
      </w:r>
      <w:proofErr w:type="gramStart"/>
      <w:r w:rsidRPr="005F6EA0">
        <w:rPr>
          <w:rFonts w:ascii="Arial" w:hAnsi="Arial" w:cs="Arial"/>
        </w:rPr>
        <w:t>parish</w:t>
      </w:r>
      <w:proofErr w:type="gramEnd"/>
    </w:p>
    <w:p w14:paraId="4B561A8F" w14:textId="76D3EEF1" w:rsidR="00524190" w:rsidRPr="005F6EA0" w:rsidRDefault="005621CE" w:rsidP="005241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F6EA0">
        <w:rPr>
          <w:rFonts w:ascii="Arial" w:hAnsi="Arial" w:cs="Arial"/>
        </w:rPr>
        <w:t xml:space="preserve">Aim to </w:t>
      </w:r>
      <w:r w:rsidR="00EC77C0" w:rsidRPr="005F6EA0">
        <w:rPr>
          <w:rFonts w:ascii="Arial" w:hAnsi="Arial" w:cs="Arial"/>
        </w:rPr>
        <w:t>establish</w:t>
      </w:r>
      <w:r w:rsidRPr="005F6EA0">
        <w:rPr>
          <w:rFonts w:ascii="Arial" w:hAnsi="Arial" w:cs="Arial"/>
        </w:rPr>
        <w:t xml:space="preserve"> a refill station in Nettleham</w:t>
      </w:r>
      <w:r w:rsidR="00BF2835" w:rsidRPr="005F6EA0">
        <w:rPr>
          <w:rFonts w:ascii="Arial" w:hAnsi="Arial" w:cs="Arial"/>
        </w:rPr>
        <w:br/>
      </w:r>
      <w:r w:rsidR="00BF2835" w:rsidRPr="005F6EA0">
        <w:rPr>
          <w:rFonts w:ascii="Arial" w:hAnsi="Arial" w:cs="Arial"/>
        </w:rPr>
        <w:br/>
      </w:r>
      <w:r w:rsidR="00BF2835" w:rsidRPr="005F6EA0">
        <w:rPr>
          <w:rFonts w:ascii="Arial" w:hAnsi="Arial" w:cs="Arial"/>
          <w:b/>
          <w:bCs/>
        </w:rPr>
        <w:t xml:space="preserve">Sustainable </w:t>
      </w:r>
      <w:proofErr w:type="gramStart"/>
      <w:r w:rsidR="00BF2835" w:rsidRPr="005F6EA0">
        <w:rPr>
          <w:rFonts w:ascii="Arial" w:hAnsi="Arial" w:cs="Arial"/>
          <w:b/>
          <w:bCs/>
        </w:rPr>
        <w:t>travel</w:t>
      </w:r>
      <w:proofErr w:type="gramEnd"/>
    </w:p>
    <w:p w14:paraId="6E05BE31" w14:textId="4A24268D" w:rsidR="00BF2835" w:rsidRPr="005F6EA0" w:rsidRDefault="00BF2835" w:rsidP="005241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F6EA0">
        <w:rPr>
          <w:rFonts w:ascii="Arial" w:hAnsi="Arial" w:cs="Arial"/>
        </w:rPr>
        <w:t xml:space="preserve">Continue liaising with bus operators and LCC to encourage bus </w:t>
      </w:r>
      <w:proofErr w:type="gramStart"/>
      <w:r w:rsidRPr="005F6EA0">
        <w:rPr>
          <w:rFonts w:ascii="Arial" w:hAnsi="Arial" w:cs="Arial"/>
        </w:rPr>
        <w:t>use</w:t>
      </w:r>
      <w:proofErr w:type="gramEnd"/>
    </w:p>
    <w:p w14:paraId="67E7CBE8" w14:textId="5C54DCC8" w:rsidR="00BF2835" w:rsidRPr="005F6EA0" w:rsidRDefault="00BF2835" w:rsidP="005241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F6EA0">
        <w:rPr>
          <w:rFonts w:ascii="Arial" w:hAnsi="Arial" w:cs="Arial"/>
        </w:rPr>
        <w:t xml:space="preserve">Work with LCC to improve pedestrian/cyclist access across the A46 </w:t>
      </w:r>
      <w:proofErr w:type="gramStart"/>
      <w:r w:rsidRPr="005F6EA0">
        <w:rPr>
          <w:rFonts w:ascii="Arial" w:hAnsi="Arial" w:cs="Arial"/>
        </w:rPr>
        <w:t>roundabout</w:t>
      </w:r>
      <w:proofErr w:type="gramEnd"/>
    </w:p>
    <w:p w14:paraId="79BBB003" w14:textId="63955723" w:rsidR="004E7785" w:rsidRPr="005F6EA0" w:rsidRDefault="00BF2835" w:rsidP="00BF283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F6EA0">
        <w:rPr>
          <w:rFonts w:ascii="Arial" w:hAnsi="Arial" w:cs="Arial"/>
        </w:rPr>
        <w:t xml:space="preserve">Try to create further footpaths and bridleways around the </w:t>
      </w:r>
      <w:proofErr w:type="gramStart"/>
      <w:r w:rsidRPr="005F6EA0">
        <w:rPr>
          <w:rFonts w:ascii="Arial" w:hAnsi="Arial" w:cs="Arial"/>
        </w:rPr>
        <w:t>village</w:t>
      </w:r>
      <w:proofErr w:type="gramEnd"/>
    </w:p>
    <w:p w14:paraId="733CBC2B" w14:textId="694A6276" w:rsidR="005621CE" w:rsidRPr="005F6EA0" w:rsidRDefault="005621CE" w:rsidP="00BF283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F6EA0">
        <w:rPr>
          <w:rFonts w:ascii="Arial" w:hAnsi="Arial" w:cs="Arial"/>
        </w:rPr>
        <w:t>Try to create a cycle track and footpath along Sudbrooke Lane</w:t>
      </w:r>
    </w:p>
    <w:p w14:paraId="1B3A20E4" w14:textId="77777777" w:rsidR="004C4B5E" w:rsidRPr="005F6EA0" w:rsidRDefault="004E7785" w:rsidP="00BF283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F6EA0">
        <w:rPr>
          <w:rFonts w:ascii="Arial" w:hAnsi="Arial" w:cs="Arial"/>
        </w:rPr>
        <w:t xml:space="preserve">Understand how we can influence the development of electric vehicle infrastructure in the </w:t>
      </w:r>
      <w:proofErr w:type="gramStart"/>
      <w:r w:rsidRPr="005F6EA0">
        <w:rPr>
          <w:rFonts w:ascii="Arial" w:hAnsi="Arial" w:cs="Arial"/>
        </w:rPr>
        <w:t>parish</w:t>
      </w:r>
      <w:proofErr w:type="gramEnd"/>
    </w:p>
    <w:p w14:paraId="7274C497" w14:textId="77777777" w:rsidR="004C4B5E" w:rsidRPr="005F6EA0" w:rsidRDefault="004C4B5E" w:rsidP="00BF283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F6EA0">
        <w:rPr>
          <w:rFonts w:ascii="Arial" w:hAnsi="Arial" w:cs="Arial"/>
        </w:rPr>
        <w:t xml:space="preserve">Create additional walking and cycling </w:t>
      </w:r>
      <w:proofErr w:type="gramStart"/>
      <w:r w:rsidRPr="005F6EA0">
        <w:rPr>
          <w:rFonts w:ascii="Arial" w:hAnsi="Arial" w:cs="Arial"/>
        </w:rPr>
        <w:t>guides</w:t>
      </w:r>
      <w:proofErr w:type="gramEnd"/>
    </w:p>
    <w:p w14:paraId="2C75B83D" w14:textId="2E1CA9EE" w:rsidR="00BF2835" w:rsidRPr="005F6EA0" w:rsidRDefault="004C4B5E" w:rsidP="00BF283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F6EA0">
        <w:rPr>
          <w:rFonts w:ascii="Arial" w:hAnsi="Arial" w:cs="Arial"/>
        </w:rPr>
        <w:t xml:space="preserve">Investigate potential </w:t>
      </w:r>
      <w:r w:rsidR="006D0355" w:rsidRPr="005F6EA0">
        <w:rPr>
          <w:rFonts w:ascii="Arial" w:hAnsi="Arial" w:cs="Arial"/>
        </w:rPr>
        <w:t>traffic calming or traffic management measures to simplify and reduce motor traffic flows in the village centre</w:t>
      </w:r>
      <w:r w:rsidR="00BF2835" w:rsidRPr="005F6EA0">
        <w:rPr>
          <w:rFonts w:ascii="Arial" w:hAnsi="Arial" w:cs="Arial"/>
        </w:rPr>
        <w:br/>
      </w:r>
      <w:r w:rsidR="00BF2835" w:rsidRPr="005F6EA0">
        <w:rPr>
          <w:rFonts w:ascii="Arial" w:hAnsi="Arial" w:cs="Arial"/>
        </w:rPr>
        <w:br/>
      </w:r>
      <w:proofErr w:type="gramStart"/>
      <w:r w:rsidR="00BF2835" w:rsidRPr="005F6EA0">
        <w:rPr>
          <w:rFonts w:ascii="Arial" w:hAnsi="Arial" w:cs="Arial"/>
          <w:b/>
          <w:bCs/>
        </w:rPr>
        <w:t>Leisure</w:t>
      </w:r>
      <w:proofErr w:type="gramEnd"/>
    </w:p>
    <w:p w14:paraId="35A9EBD2" w14:textId="77777777" w:rsidR="00BF2835" w:rsidRPr="005F6EA0" w:rsidRDefault="00BF2835" w:rsidP="00BF283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F6EA0">
        <w:rPr>
          <w:rFonts w:ascii="Arial" w:hAnsi="Arial" w:cs="Arial"/>
        </w:rPr>
        <w:t xml:space="preserve">Encourage sustainable activities within the village – such as guided walks and family trails – reducing the need to travel </w:t>
      </w:r>
      <w:proofErr w:type="gramStart"/>
      <w:r w:rsidRPr="005F6EA0">
        <w:rPr>
          <w:rFonts w:ascii="Arial" w:hAnsi="Arial" w:cs="Arial"/>
        </w:rPr>
        <w:t>elsewhere</w:t>
      </w:r>
      <w:proofErr w:type="gramEnd"/>
    </w:p>
    <w:p w14:paraId="0080122C" w14:textId="77777777" w:rsidR="00BF2835" w:rsidRPr="005F6EA0" w:rsidRDefault="00BF2835" w:rsidP="00BF283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F6EA0">
        <w:rPr>
          <w:rFonts w:ascii="Arial" w:hAnsi="Arial" w:cs="Arial"/>
        </w:rPr>
        <w:t>Re-create the grass maze at Bill Baileys</w:t>
      </w:r>
    </w:p>
    <w:p w14:paraId="543E436F" w14:textId="16E65AEB" w:rsidR="00BF2835" w:rsidRPr="005F6EA0" w:rsidRDefault="00BF2835" w:rsidP="00BF283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F6EA0">
        <w:rPr>
          <w:rFonts w:ascii="Arial" w:hAnsi="Arial" w:cs="Arial"/>
        </w:rPr>
        <w:t>Create a scramble trail at Mulsanne Park</w:t>
      </w:r>
    </w:p>
    <w:p w14:paraId="3AFF1365" w14:textId="77777777" w:rsidR="00DB68B9" w:rsidRPr="005F6EA0" w:rsidRDefault="00BF2835" w:rsidP="00BF283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F6EA0">
        <w:rPr>
          <w:rFonts w:ascii="Arial" w:hAnsi="Arial" w:cs="Arial"/>
        </w:rPr>
        <w:t xml:space="preserve">Improve and grow existing children’s play </w:t>
      </w:r>
      <w:proofErr w:type="gramStart"/>
      <w:r w:rsidRPr="005F6EA0">
        <w:rPr>
          <w:rFonts w:ascii="Arial" w:hAnsi="Arial" w:cs="Arial"/>
        </w:rPr>
        <w:t>sites</w:t>
      </w:r>
      <w:proofErr w:type="gramEnd"/>
      <w:r w:rsidRPr="005F6EA0">
        <w:rPr>
          <w:rFonts w:ascii="Arial" w:hAnsi="Arial" w:cs="Arial"/>
        </w:rPr>
        <w:t xml:space="preserve"> </w:t>
      </w:r>
    </w:p>
    <w:p w14:paraId="48818121" w14:textId="77777777" w:rsidR="004E7785" w:rsidRPr="005F6EA0" w:rsidRDefault="00DB68B9" w:rsidP="00BF283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F6EA0">
        <w:rPr>
          <w:rFonts w:ascii="Arial" w:hAnsi="Arial" w:cs="Arial"/>
        </w:rPr>
        <w:t xml:space="preserve">Work with local businesses to understand Green Tourism </w:t>
      </w:r>
      <w:proofErr w:type="gramStart"/>
      <w:r w:rsidRPr="005F6EA0">
        <w:rPr>
          <w:rFonts w:ascii="Arial" w:hAnsi="Arial" w:cs="Arial"/>
        </w:rPr>
        <w:t>opportunities</w:t>
      </w:r>
      <w:proofErr w:type="gramEnd"/>
    </w:p>
    <w:p w14:paraId="3BA96419" w14:textId="36AE9A9F" w:rsidR="00BF2835" w:rsidRPr="005F6EA0" w:rsidRDefault="005926E3" w:rsidP="004E7785">
      <w:pPr>
        <w:pStyle w:val="ListParagraph"/>
        <w:spacing w:after="0" w:line="240" w:lineRule="auto"/>
        <w:rPr>
          <w:rFonts w:ascii="Arial" w:hAnsi="Arial" w:cs="Arial"/>
        </w:rPr>
      </w:pPr>
      <w:r w:rsidRPr="005F6EA0">
        <w:rPr>
          <w:rFonts w:ascii="Arial" w:hAnsi="Arial" w:cs="Arial"/>
        </w:rPr>
        <w:br/>
      </w:r>
      <w:r w:rsidRPr="005F6EA0">
        <w:rPr>
          <w:rFonts w:ascii="Arial" w:hAnsi="Arial" w:cs="Arial"/>
          <w:b/>
          <w:bCs/>
        </w:rPr>
        <w:t>Planning applications</w:t>
      </w:r>
    </w:p>
    <w:p w14:paraId="63E8FA8D" w14:textId="567ED5C6" w:rsidR="005926E3" w:rsidRPr="005F6EA0" w:rsidRDefault="005926E3" w:rsidP="00BF283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F6EA0">
        <w:rPr>
          <w:rFonts w:ascii="Arial" w:hAnsi="Arial" w:cs="Arial"/>
        </w:rPr>
        <w:t>Incorporate climate change policies into the revised Nettleham Neighbourhood Plan</w:t>
      </w:r>
      <w:r w:rsidR="00EE33DB">
        <w:rPr>
          <w:rFonts w:ascii="Arial" w:hAnsi="Arial" w:cs="Arial"/>
        </w:rPr>
        <w:t xml:space="preserve"> </w:t>
      </w:r>
    </w:p>
    <w:p w14:paraId="5098F875" w14:textId="1E5226AD" w:rsidR="005926E3" w:rsidRPr="005F6EA0" w:rsidRDefault="005926E3" w:rsidP="00BF283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F6EA0">
        <w:rPr>
          <w:rFonts w:ascii="Arial" w:hAnsi="Arial" w:cs="Arial"/>
        </w:rPr>
        <w:t>Work with statutory consultees to ensure climate change and sustainability inform their responses to planning applications</w:t>
      </w:r>
      <w:r w:rsidRPr="005F6EA0">
        <w:rPr>
          <w:rFonts w:ascii="Arial" w:hAnsi="Arial" w:cs="Arial"/>
        </w:rPr>
        <w:br/>
      </w:r>
      <w:r w:rsidRPr="005F6EA0">
        <w:rPr>
          <w:rFonts w:ascii="Arial" w:hAnsi="Arial" w:cs="Arial"/>
        </w:rPr>
        <w:br/>
      </w:r>
      <w:r w:rsidRPr="005F6EA0">
        <w:rPr>
          <w:rFonts w:ascii="Arial" w:hAnsi="Arial" w:cs="Arial"/>
          <w:b/>
          <w:bCs/>
        </w:rPr>
        <w:t xml:space="preserve">Landscape and </w:t>
      </w:r>
      <w:proofErr w:type="gramStart"/>
      <w:r w:rsidRPr="005F6EA0">
        <w:rPr>
          <w:rFonts w:ascii="Arial" w:hAnsi="Arial" w:cs="Arial"/>
          <w:b/>
          <w:bCs/>
        </w:rPr>
        <w:t>flooding</w:t>
      </w:r>
      <w:proofErr w:type="gramEnd"/>
    </w:p>
    <w:p w14:paraId="1C98FC97" w14:textId="77777777" w:rsidR="005926E3" w:rsidRPr="005F6EA0" w:rsidRDefault="005926E3" w:rsidP="005926E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F6EA0">
        <w:rPr>
          <w:rFonts w:ascii="Arial" w:hAnsi="Arial" w:cs="Arial"/>
        </w:rPr>
        <w:t xml:space="preserve">Actively pursue opportunities to purchase land to create additional green space around </w:t>
      </w:r>
      <w:proofErr w:type="gramStart"/>
      <w:r w:rsidRPr="005F6EA0">
        <w:rPr>
          <w:rFonts w:ascii="Arial" w:hAnsi="Arial" w:cs="Arial"/>
        </w:rPr>
        <w:t>Nettleham</w:t>
      </w:r>
      <w:proofErr w:type="gramEnd"/>
    </w:p>
    <w:p w14:paraId="339AEC37" w14:textId="57C5A7C0" w:rsidR="000B59ED" w:rsidRPr="005F6EA0" w:rsidRDefault="000B59ED" w:rsidP="000B59E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F6EA0">
        <w:rPr>
          <w:rFonts w:ascii="Arial" w:hAnsi="Arial" w:cs="Arial"/>
        </w:rPr>
        <w:t xml:space="preserve">Pursue tree planting opportunities on existing green space in the </w:t>
      </w:r>
      <w:proofErr w:type="gramStart"/>
      <w:r w:rsidR="00EC77C0" w:rsidRPr="005F6EA0">
        <w:rPr>
          <w:rFonts w:ascii="Arial" w:hAnsi="Arial" w:cs="Arial"/>
        </w:rPr>
        <w:t>p</w:t>
      </w:r>
      <w:r w:rsidRPr="005F6EA0">
        <w:rPr>
          <w:rFonts w:ascii="Arial" w:hAnsi="Arial" w:cs="Arial"/>
        </w:rPr>
        <w:t>arish</w:t>
      </w:r>
      <w:proofErr w:type="gramEnd"/>
    </w:p>
    <w:p w14:paraId="77F21AFB" w14:textId="77777777" w:rsidR="000B59ED" w:rsidRPr="005F6EA0" w:rsidRDefault="000B59ED" w:rsidP="000B59E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F6EA0">
        <w:rPr>
          <w:rFonts w:ascii="Arial" w:hAnsi="Arial" w:cs="Arial"/>
        </w:rPr>
        <w:t xml:space="preserve">Propose a Parish Council tree replacement </w:t>
      </w:r>
      <w:proofErr w:type="gramStart"/>
      <w:r w:rsidRPr="005F6EA0">
        <w:rPr>
          <w:rFonts w:ascii="Arial" w:hAnsi="Arial" w:cs="Arial"/>
        </w:rPr>
        <w:t>policy</w:t>
      </w:r>
      <w:proofErr w:type="gramEnd"/>
    </w:p>
    <w:p w14:paraId="409FA8DD" w14:textId="77777777" w:rsidR="000B59ED" w:rsidRPr="005F6EA0" w:rsidRDefault="000B59ED" w:rsidP="00BF283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F6EA0">
        <w:rPr>
          <w:rFonts w:ascii="Arial" w:hAnsi="Arial" w:cs="Arial"/>
        </w:rPr>
        <w:t>Find opportunities on Parish Council land to try No Mow May</w:t>
      </w:r>
    </w:p>
    <w:p w14:paraId="530EC8AB" w14:textId="464AC550" w:rsidR="00EE33DB" w:rsidRPr="00151416" w:rsidRDefault="000B59ED" w:rsidP="0015141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F6EA0">
        <w:rPr>
          <w:rFonts w:ascii="Arial" w:hAnsi="Arial" w:cs="Arial"/>
        </w:rPr>
        <w:t>Work with LCC to understand the potential impacts of climate change on flooding in Nettleham, and what</w:t>
      </w:r>
      <w:r w:rsidR="004532A9" w:rsidRPr="005F6EA0">
        <w:rPr>
          <w:rFonts w:ascii="Arial" w:hAnsi="Arial" w:cs="Arial"/>
        </w:rPr>
        <w:t xml:space="preserve"> long-term mitigations and</w:t>
      </w:r>
      <w:r w:rsidRPr="005F6EA0">
        <w:rPr>
          <w:rFonts w:ascii="Arial" w:hAnsi="Arial" w:cs="Arial"/>
        </w:rPr>
        <w:t xml:space="preserve"> adaptations may be </w:t>
      </w:r>
      <w:proofErr w:type="gramStart"/>
      <w:r w:rsidRPr="005F6EA0">
        <w:rPr>
          <w:rFonts w:ascii="Arial" w:hAnsi="Arial" w:cs="Arial"/>
        </w:rPr>
        <w:t>required</w:t>
      </w:r>
      <w:proofErr w:type="gramEnd"/>
    </w:p>
    <w:p w14:paraId="586F27E7" w14:textId="77777777" w:rsidR="00CE4205" w:rsidRDefault="003B3D47" w:rsidP="005F6EA0">
      <w:pPr>
        <w:pStyle w:val="ListParagraph"/>
        <w:spacing w:after="0" w:line="240" w:lineRule="auto"/>
        <w:rPr>
          <w:rFonts w:ascii="Arial" w:hAnsi="Arial" w:cs="Arial"/>
          <w:b/>
          <w:bCs/>
        </w:rPr>
      </w:pPr>
      <w:r w:rsidRPr="005F6EA0">
        <w:rPr>
          <w:rFonts w:ascii="Arial" w:hAnsi="Arial" w:cs="Arial"/>
        </w:rPr>
        <w:lastRenderedPageBreak/>
        <w:br/>
      </w:r>
    </w:p>
    <w:p w14:paraId="21A0E171" w14:textId="77777777" w:rsidR="00CE4205" w:rsidRDefault="00CE4205" w:rsidP="005F6EA0">
      <w:pPr>
        <w:pStyle w:val="ListParagraph"/>
        <w:spacing w:after="0" w:line="240" w:lineRule="auto"/>
        <w:rPr>
          <w:rFonts w:ascii="Arial" w:hAnsi="Arial" w:cs="Arial"/>
          <w:b/>
          <w:bCs/>
        </w:rPr>
      </w:pPr>
    </w:p>
    <w:p w14:paraId="18846C87" w14:textId="3B5AB364" w:rsidR="005926E3" w:rsidRPr="005F6EA0" w:rsidRDefault="003B3D47" w:rsidP="005F6EA0">
      <w:pPr>
        <w:pStyle w:val="ListParagraph"/>
        <w:spacing w:after="0" w:line="240" w:lineRule="auto"/>
        <w:rPr>
          <w:rFonts w:ascii="Arial" w:hAnsi="Arial" w:cs="Arial"/>
        </w:rPr>
      </w:pPr>
      <w:r w:rsidRPr="005F6EA0">
        <w:rPr>
          <w:rFonts w:ascii="Arial" w:hAnsi="Arial" w:cs="Arial"/>
          <w:b/>
          <w:bCs/>
        </w:rPr>
        <w:t>Housing</w:t>
      </w:r>
    </w:p>
    <w:p w14:paraId="7F5A47C2" w14:textId="77777777" w:rsidR="003B3D47" w:rsidRPr="005F6EA0" w:rsidRDefault="003B3D47" w:rsidP="003B3D4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5F6EA0">
        <w:rPr>
          <w:rFonts w:ascii="Arial" w:hAnsi="Arial" w:cs="Arial"/>
        </w:rPr>
        <w:t xml:space="preserve">Understand more about how housing and utilities supplies contribute to carbon emissions and what role there might be for NPC in helping to reduce </w:t>
      </w:r>
      <w:proofErr w:type="gramStart"/>
      <w:r w:rsidRPr="005F6EA0">
        <w:rPr>
          <w:rFonts w:ascii="Arial" w:hAnsi="Arial" w:cs="Arial"/>
        </w:rPr>
        <w:t>this</w:t>
      </w:r>
      <w:proofErr w:type="gramEnd"/>
    </w:p>
    <w:p w14:paraId="21F85A79" w14:textId="4F68EC7B" w:rsidR="003B3D47" w:rsidRPr="005F6EA0" w:rsidRDefault="003B3D47" w:rsidP="00BF283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F6EA0">
        <w:rPr>
          <w:rFonts w:ascii="Arial" w:hAnsi="Arial" w:cs="Arial"/>
        </w:rPr>
        <w:t xml:space="preserve">Understand what we can do to promote or support additional insulation in the </w:t>
      </w:r>
      <w:proofErr w:type="gramStart"/>
      <w:r w:rsidRPr="005F6EA0">
        <w:rPr>
          <w:rFonts w:ascii="Arial" w:hAnsi="Arial" w:cs="Arial"/>
        </w:rPr>
        <w:t>parish</w:t>
      </w:r>
      <w:proofErr w:type="gramEnd"/>
    </w:p>
    <w:p w14:paraId="3A398A25" w14:textId="77777777" w:rsidR="00DB68B9" w:rsidRPr="005F6EA0" w:rsidRDefault="003B3D47" w:rsidP="00BF283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F6EA0">
        <w:rPr>
          <w:rFonts w:ascii="Arial" w:hAnsi="Arial" w:cs="Arial"/>
        </w:rPr>
        <w:t>Work with WLDC to explore ways of maximising energy efficiency in listed buildings/conservation area properties</w:t>
      </w:r>
      <w:r w:rsidRPr="005F6EA0">
        <w:rPr>
          <w:rFonts w:ascii="Arial" w:hAnsi="Arial" w:cs="Arial"/>
        </w:rPr>
        <w:br/>
      </w:r>
      <w:r w:rsidRPr="005F6EA0">
        <w:rPr>
          <w:rFonts w:ascii="Arial" w:hAnsi="Arial" w:cs="Arial"/>
        </w:rPr>
        <w:br/>
      </w:r>
      <w:proofErr w:type="gramStart"/>
      <w:r w:rsidR="00DB68B9" w:rsidRPr="005F6EA0">
        <w:rPr>
          <w:rFonts w:ascii="Arial" w:hAnsi="Arial" w:cs="Arial"/>
          <w:b/>
          <w:bCs/>
        </w:rPr>
        <w:t>Publicity</w:t>
      </w:r>
      <w:proofErr w:type="gramEnd"/>
    </w:p>
    <w:p w14:paraId="2F912706" w14:textId="5EC1AC29" w:rsidR="00DB68B9" w:rsidRPr="005F6EA0" w:rsidRDefault="00DB68B9" w:rsidP="00BF283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F6EA0">
        <w:rPr>
          <w:rFonts w:ascii="Arial" w:hAnsi="Arial" w:cs="Arial"/>
        </w:rPr>
        <w:t xml:space="preserve">Continue with regular articles in Nettleham Matters and on NPC’s website and Facebook </w:t>
      </w:r>
      <w:proofErr w:type="gramStart"/>
      <w:r w:rsidRPr="005F6EA0">
        <w:rPr>
          <w:rFonts w:ascii="Arial" w:hAnsi="Arial" w:cs="Arial"/>
        </w:rPr>
        <w:t>page</w:t>
      </w:r>
      <w:proofErr w:type="gramEnd"/>
    </w:p>
    <w:p w14:paraId="0181E636" w14:textId="514CBE54" w:rsidR="004E7785" w:rsidRPr="005F6EA0" w:rsidRDefault="004E7785" w:rsidP="00BF283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F6EA0">
        <w:rPr>
          <w:rFonts w:ascii="Arial" w:hAnsi="Arial" w:cs="Arial"/>
        </w:rPr>
        <w:t xml:space="preserve">Consider production of a ‘Green Booklet’ for residents, highlighting actions we can all take to reduce our carbon </w:t>
      </w:r>
      <w:proofErr w:type="gramStart"/>
      <w:r w:rsidRPr="005F6EA0">
        <w:rPr>
          <w:rFonts w:ascii="Arial" w:hAnsi="Arial" w:cs="Arial"/>
        </w:rPr>
        <w:t>footprints</w:t>
      </w:r>
      <w:proofErr w:type="gramEnd"/>
    </w:p>
    <w:p w14:paraId="0744F790" w14:textId="56E69719" w:rsidR="003B3D47" w:rsidRPr="005F6EA0" w:rsidRDefault="00DB68B9" w:rsidP="00BF283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F6EA0">
        <w:rPr>
          <w:rFonts w:ascii="Arial" w:hAnsi="Arial" w:cs="Arial"/>
        </w:rPr>
        <w:t>Create a support network linking early adopters of green technology with residents considering investing in this technology</w:t>
      </w:r>
      <w:r w:rsidRPr="005F6EA0">
        <w:rPr>
          <w:rFonts w:ascii="Arial" w:hAnsi="Arial" w:cs="Arial"/>
          <w:b/>
          <w:bCs/>
        </w:rPr>
        <w:br/>
      </w:r>
      <w:r w:rsidRPr="005F6EA0">
        <w:rPr>
          <w:rFonts w:ascii="Arial" w:hAnsi="Arial" w:cs="Arial"/>
          <w:b/>
          <w:bCs/>
        </w:rPr>
        <w:br/>
      </w:r>
      <w:proofErr w:type="gramStart"/>
      <w:r w:rsidR="003B3D47" w:rsidRPr="005F6EA0">
        <w:rPr>
          <w:rFonts w:ascii="Arial" w:hAnsi="Arial" w:cs="Arial"/>
          <w:b/>
          <w:bCs/>
        </w:rPr>
        <w:t>Relationships</w:t>
      </w:r>
      <w:proofErr w:type="gramEnd"/>
    </w:p>
    <w:p w14:paraId="512E8501" w14:textId="77777777" w:rsidR="003B3D47" w:rsidRPr="005F6EA0" w:rsidRDefault="003B3D47" w:rsidP="003B3D4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F6EA0">
        <w:rPr>
          <w:rFonts w:ascii="Arial" w:hAnsi="Arial" w:cs="Arial"/>
        </w:rPr>
        <w:t xml:space="preserve">Continue to build relationships with other key </w:t>
      </w:r>
      <w:proofErr w:type="gramStart"/>
      <w:r w:rsidRPr="005F6EA0">
        <w:rPr>
          <w:rFonts w:ascii="Arial" w:hAnsi="Arial" w:cs="Arial"/>
        </w:rPr>
        <w:t>organisations</w:t>
      </w:r>
      <w:proofErr w:type="gramEnd"/>
    </w:p>
    <w:p w14:paraId="74E81B7E" w14:textId="445671D3" w:rsidR="003B3D47" w:rsidRPr="005F6EA0" w:rsidRDefault="003B3D47" w:rsidP="00BF283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F6EA0">
        <w:rPr>
          <w:rFonts w:ascii="Arial" w:hAnsi="Arial" w:cs="Arial"/>
        </w:rPr>
        <w:t xml:space="preserve">Continue talking with the public in Nettleham to capture their views and </w:t>
      </w:r>
      <w:proofErr w:type="gramStart"/>
      <w:r w:rsidRPr="005F6EA0">
        <w:rPr>
          <w:rFonts w:ascii="Arial" w:hAnsi="Arial" w:cs="Arial"/>
        </w:rPr>
        <w:t>ideas</w:t>
      </w:r>
      <w:proofErr w:type="gramEnd"/>
    </w:p>
    <w:p w14:paraId="4359948D" w14:textId="540915ED" w:rsidR="00F94375" w:rsidRPr="005F6EA0" w:rsidRDefault="00F94375" w:rsidP="00BF283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F6EA0">
        <w:rPr>
          <w:rFonts w:ascii="Arial" w:hAnsi="Arial" w:cs="Arial"/>
        </w:rPr>
        <w:t>Host a Nett Zero stall at Nettleham Carnival</w:t>
      </w:r>
    </w:p>
    <w:p w14:paraId="28BC3541" w14:textId="01489AA3" w:rsidR="005F6EA0" w:rsidRPr="005F6EA0" w:rsidRDefault="00F94375" w:rsidP="00BF283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F6EA0">
        <w:rPr>
          <w:rFonts w:ascii="Arial" w:hAnsi="Arial" w:cs="Arial"/>
        </w:rPr>
        <w:t xml:space="preserve">Be open to Nettleham being used as a pilot area for new sustainability </w:t>
      </w:r>
      <w:proofErr w:type="gramStart"/>
      <w:r w:rsidRPr="005F6EA0">
        <w:rPr>
          <w:rFonts w:ascii="Arial" w:hAnsi="Arial" w:cs="Arial"/>
        </w:rPr>
        <w:t>projects</w:t>
      </w:r>
      <w:proofErr w:type="gramEnd"/>
    </w:p>
    <w:p w14:paraId="0D9AC26D" w14:textId="77777777" w:rsidR="00151416" w:rsidRDefault="00151416" w:rsidP="00151416">
      <w:pPr>
        <w:spacing w:after="0" w:line="240" w:lineRule="auto"/>
      </w:pPr>
    </w:p>
    <w:p w14:paraId="3D8075B0" w14:textId="79579764" w:rsidR="00151416" w:rsidRPr="00E00F9B" w:rsidRDefault="00151416" w:rsidP="00151416">
      <w:pPr>
        <w:spacing w:after="0" w:line="240" w:lineRule="auto"/>
        <w:rPr>
          <w:rFonts w:ascii="Arial" w:hAnsi="Arial" w:cs="Arial"/>
        </w:rPr>
      </w:pPr>
      <w:r w:rsidRPr="00E00F9B">
        <w:rPr>
          <w:sz w:val="28"/>
          <w:szCs w:val="28"/>
        </w:rPr>
        <w:t xml:space="preserve">ADDITIONAL OPPORTUNITES IDENTIFIED WITH </w:t>
      </w:r>
      <w:r w:rsidRPr="00E00F9B">
        <w:rPr>
          <w:rFonts w:ascii="Arial" w:hAnsi="Arial" w:cs="Arial"/>
        </w:rPr>
        <w:t>NEW GROUP</w:t>
      </w:r>
    </w:p>
    <w:p w14:paraId="042FC2CC" w14:textId="77777777" w:rsidR="00151416" w:rsidRPr="00E00F9B" w:rsidRDefault="00151416" w:rsidP="00151416">
      <w:pPr>
        <w:pStyle w:val="ListParagraph"/>
        <w:spacing w:after="0" w:line="240" w:lineRule="auto"/>
        <w:rPr>
          <w:rFonts w:ascii="Arial" w:hAnsi="Arial" w:cs="Arial"/>
        </w:rPr>
      </w:pPr>
      <w:r w:rsidRPr="00E00F9B">
        <w:rPr>
          <w:rFonts w:ascii="Arial" w:hAnsi="Arial" w:cs="Arial"/>
        </w:rPr>
        <w:t xml:space="preserve">Develop a wildflower meadow on the Old Quarry </w:t>
      </w:r>
      <w:proofErr w:type="gramStart"/>
      <w:r w:rsidRPr="00E00F9B">
        <w:rPr>
          <w:rFonts w:ascii="Arial" w:hAnsi="Arial" w:cs="Arial"/>
        </w:rPr>
        <w:t>site</w:t>
      </w:r>
      <w:proofErr w:type="gramEnd"/>
    </w:p>
    <w:p w14:paraId="21E8FB99" w14:textId="77777777" w:rsidR="00CE4205" w:rsidRPr="00E00F9B" w:rsidRDefault="00CE4205" w:rsidP="00151416">
      <w:pPr>
        <w:pStyle w:val="ListParagraph"/>
        <w:spacing w:after="0" w:line="240" w:lineRule="auto"/>
        <w:rPr>
          <w:rFonts w:ascii="Arial" w:hAnsi="Arial" w:cs="Arial"/>
        </w:rPr>
      </w:pPr>
    </w:p>
    <w:p w14:paraId="3750C821" w14:textId="099DC4DE" w:rsidR="00151416" w:rsidRPr="00E00F9B" w:rsidRDefault="00151416" w:rsidP="00151416">
      <w:pPr>
        <w:pStyle w:val="ListParagraph"/>
        <w:spacing w:after="0" w:line="240" w:lineRule="auto"/>
        <w:rPr>
          <w:rFonts w:ascii="Arial" w:hAnsi="Arial" w:cs="Arial"/>
        </w:rPr>
      </w:pPr>
      <w:r w:rsidRPr="00E00F9B">
        <w:rPr>
          <w:rFonts w:ascii="Arial" w:hAnsi="Arial" w:cs="Arial"/>
        </w:rPr>
        <w:t xml:space="preserve">Signs in Bill Baileys around the perimeter of the ‘green cube’ to give it </w:t>
      </w:r>
      <w:r w:rsidR="00164FE1" w:rsidRPr="00E00F9B">
        <w:rPr>
          <w:rFonts w:ascii="Arial" w:hAnsi="Arial" w:cs="Arial"/>
        </w:rPr>
        <w:t>context.</w:t>
      </w:r>
    </w:p>
    <w:p w14:paraId="311A606C" w14:textId="28F58530" w:rsidR="00151416" w:rsidRPr="00E00F9B" w:rsidRDefault="00151416" w:rsidP="00151416">
      <w:pPr>
        <w:pStyle w:val="ListParagraph"/>
        <w:spacing w:after="0" w:line="240" w:lineRule="auto"/>
        <w:rPr>
          <w:rFonts w:ascii="Arial" w:hAnsi="Arial" w:cs="Arial"/>
        </w:rPr>
      </w:pPr>
      <w:proofErr w:type="spellStart"/>
      <w:r w:rsidRPr="00E00F9B">
        <w:rPr>
          <w:rFonts w:ascii="Arial" w:hAnsi="Arial" w:cs="Arial"/>
        </w:rPr>
        <w:t>Terracycle</w:t>
      </w:r>
      <w:proofErr w:type="spellEnd"/>
      <w:r w:rsidRPr="00E00F9B">
        <w:rPr>
          <w:rFonts w:ascii="Arial" w:hAnsi="Arial" w:cs="Arial"/>
        </w:rPr>
        <w:t xml:space="preserve"> scheme for blister packs, with a collection point for example at the surgery.  </w:t>
      </w:r>
    </w:p>
    <w:p w14:paraId="5BF1DF2E" w14:textId="77777777" w:rsidR="00151416" w:rsidRPr="00E00F9B" w:rsidRDefault="00151416" w:rsidP="00151416">
      <w:pPr>
        <w:pStyle w:val="ListParagraph"/>
        <w:spacing w:after="0" w:line="240" w:lineRule="auto"/>
        <w:rPr>
          <w:rFonts w:ascii="Arial" w:hAnsi="Arial" w:cs="Arial"/>
        </w:rPr>
      </w:pPr>
    </w:p>
    <w:p w14:paraId="690BE0A5" w14:textId="6E0353E2" w:rsidR="00151416" w:rsidRPr="00E00F9B" w:rsidRDefault="00151416" w:rsidP="00151416">
      <w:pPr>
        <w:pStyle w:val="ListParagraph"/>
        <w:spacing w:after="0" w:line="240" w:lineRule="auto"/>
        <w:rPr>
          <w:rFonts w:ascii="Arial" w:hAnsi="Arial" w:cs="Arial"/>
        </w:rPr>
      </w:pPr>
      <w:r w:rsidRPr="00E00F9B">
        <w:rPr>
          <w:rFonts w:ascii="Arial" w:hAnsi="Arial" w:cs="Arial"/>
        </w:rPr>
        <w:t xml:space="preserve">Look for any additional opportunities to rewild/plant trees/wildflowers on any green spaces.  </w:t>
      </w:r>
    </w:p>
    <w:p w14:paraId="07B5FA3A" w14:textId="77777777" w:rsidR="00151416" w:rsidRPr="00E00F9B" w:rsidRDefault="00151416" w:rsidP="00151416">
      <w:pPr>
        <w:pStyle w:val="ListParagraph"/>
        <w:spacing w:after="0" w:line="240" w:lineRule="auto"/>
        <w:rPr>
          <w:rFonts w:ascii="Arial" w:hAnsi="Arial" w:cs="Arial"/>
        </w:rPr>
      </w:pPr>
    </w:p>
    <w:p w14:paraId="0E8B2F81" w14:textId="0A320408" w:rsidR="00151416" w:rsidRPr="00E00F9B" w:rsidRDefault="00151416" w:rsidP="00151416">
      <w:pPr>
        <w:pStyle w:val="ListParagraph"/>
        <w:spacing w:after="0" w:line="240" w:lineRule="auto"/>
        <w:rPr>
          <w:rFonts w:ascii="Arial" w:hAnsi="Arial" w:cs="Arial"/>
        </w:rPr>
      </w:pPr>
      <w:r w:rsidRPr="00E00F9B">
        <w:rPr>
          <w:rFonts w:ascii="Arial" w:hAnsi="Arial" w:cs="Arial"/>
        </w:rPr>
        <w:t xml:space="preserve">Extend No Mow May in scale and </w:t>
      </w:r>
      <w:proofErr w:type="gramStart"/>
      <w:r w:rsidRPr="00E00F9B">
        <w:rPr>
          <w:rFonts w:ascii="Arial" w:hAnsi="Arial" w:cs="Arial"/>
        </w:rPr>
        <w:t>duration</w:t>
      </w:r>
      <w:proofErr w:type="gramEnd"/>
    </w:p>
    <w:p w14:paraId="6C31547E" w14:textId="77777777" w:rsidR="00CE4205" w:rsidRPr="00E00F9B" w:rsidRDefault="00CE4205" w:rsidP="00151416">
      <w:pPr>
        <w:pStyle w:val="ListParagraph"/>
        <w:spacing w:after="0" w:line="240" w:lineRule="auto"/>
        <w:rPr>
          <w:rFonts w:ascii="Arial" w:hAnsi="Arial" w:cs="Arial"/>
        </w:rPr>
      </w:pPr>
    </w:p>
    <w:p w14:paraId="5C84DE93" w14:textId="14BE6AC2" w:rsidR="00151416" w:rsidRPr="00E00F9B" w:rsidRDefault="00CE4205" w:rsidP="00151416">
      <w:pPr>
        <w:pStyle w:val="ListParagraph"/>
        <w:spacing w:after="0" w:line="240" w:lineRule="auto"/>
        <w:rPr>
          <w:rFonts w:ascii="Arial" w:hAnsi="Arial" w:cs="Arial"/>
        </w:rPr>
      </w:pPr>
      <w:r w:rsidRPr="00E00F9B">
        <w:rPr>
          <w:rFonts w:ascii="Arial" w:hAnsi="Arial" w:cs="Arial"/>
        </w:rPr>
        <w:t>Explore t</w:t>
      </w:r>
      <w:r w:rsidR="00151416" w:rsidRPr="00E00F9B">
        <w:rPr>
          <w:rFonts w:ascii="Arial" w:hAnsi="Arial" w:cs="Arial"/>
        </w:rPr>
        <w:t xml:space="preserve">he possibility of creating a wetland area west of Nettleham near Danby Hill where the Nettleham Beck meets the tributary from Roman Gate </w:t>
      </w:r>
    </w:p>
    <w:p w14:paraId="705B8AAF" w14:textId="77777777" w:rsidR="00151416" w:rsidRPr="00E00F9B" w:rsidRDefault="00151416" w:rsidP="00151416">
      <w:pPr>
        <w:pStyle w:val="ListParagraph"/>
        <w:spacing w:after="0" w:line="240" w:lineRule="auto"/>
        <w:rPr>
          <w:rFonts w:ascii="Arial" w:hAnsi="Arial" w:cs="Arial"/>
        </w:rPr>
      </w:pPr>
      <w:r w:rsidRPr="00E00F9B">
        <w:rPr>
          <w:rFonts w:ascii="Arial" w:hAnsi="Arial" w:cs="Arial"/>
        </w:rPr>
        <w:tab/>
      </w:r>
      <w:r w:rsidRPr="00E00F9B">
        <w:rPr>
          <w:rFonts w:ascii="Arial" w:hAnsi="Arial" w:cs="Arial"/>
        </w:rPr>
        <w:tab/>
      </w:r>
    </w:p>
    <w:p w14:paraId="60EC040A" w14:textId="56C77A74" w:rsidR="005F6EA0" w:rsidRPr="00E00F9B" w:rsidRDefault="00151416" w:rsidP="00CE4205">
      <w:pPr>
        <w:pStyle w:val="ListParagraph"/>
        <w:spacing w:after="0" w:line="240" w:lineRule="auto"/>
      </w:pPr>
      <w:r w:rsidRPr="00E00F9B">
        <w:rPr>
          <w:rFonts w:ascii="Arial" w:hAnsi="Arial" w:cs="Arial"/>
        </w:rPr>
        <w:t xml:space="preserve">Create regular articles for Nettleham Matters to raise awareness.  </w:t>
      </w:r>
    </w:p>
    <w:p w14:paraId="596122B9" w14:textId="5963DF27" w:rsidR="005F6EA0" w:rsidRPr="00E00F9B" w:rsidRDefault="005F6EA0" w:rsidP="005F6EA0"/>
    <w:p w14:paraId="6774CE1B" w14:textId="4C9C3AAA" w:rsidR="00F94375" w:rsidRPr="005F6EA0" w:rsidRDefault="005F6EA0" w:rsidP="005F6EA0">
      <w:pPr>
        <w:rPr>
          <w:rFonts w:ascii="Arial" w:hAnsi="Arial" w:cs="Arial"/>
          <w:b/>
        </w:rPr>
      </w:pPr>
      <w:r w:rsidRPr="005F6EA0">
        <w:rPr>
          <w:rFonts w:ascii="Arial" w:hAnsi="Arial" w:cs="Arial"/>
          <w:b/>
        </w:rPr>
        <w:t>Approved and adopted at</w:t>
      </w:r>
      <w:r>
        <w:rPr>
          <w:rFonts w:ascii="Arial" w:hAnsi="Arial" w:cs="Arial"/>
          <w:b/>
        </w:rPr>
        <w:t xml:space="preserve"> the</w:t>
      </w:r>
      <w:r w:rsidRPr="005F6EA0">
        <w:rPr>
          <w:rFonts w:ascii="Arial" w:hAnsi="Arial" w:cs="Arial"/>
          <w:b/>
        </w:rPr>
        <w:t xml:space="preserve"> meeting of Parish Council </w:t>
      </w:r>
      <w:r w:rsidR="00914217">
        <w:rPr>
          <w:rFonts w:ascii="Arial" w:hAnsi="Arial" w:cs="Arial"/>
          <w:b/>
        </w:rPr>
        <w:t>19/12/2023</w:t>
      </w:r>
    </w:p>
    <w:sectPr w:rsidR="00F94375" w:rsidRPr="005F6EA0" w:rsidSect="005F6EA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C5467" w14:textId="77777777" w:rsidR="00733B63" w:rsidRDefault="00733B63" w:rsidP="00164FE1">
      <w:pPr>
        <w:spacing w:after="0" w:line="240" w:lineRule="auto"/>
      </w:pPr>
      <w:r>
        <w:separator/>
      </w:r>
    </w:p>
  </w:endnote>
  <w:endnote w:type="continuationSeparator" w:id="0">
    <w:p w14:paraId="04C0A822" w14:textId="77777777" w:rsidR="00733B63" w:rsidRDefault="00733B63" w:rsidP="00164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67B1D" w14:textId="77777777" w:rsidR="00164FE1" w:rsidRDefault="00164F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0DDE3" w14:textId="77777777" w:rsidR="00164FE1" w:rsidRDefault="00164F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63E8D" w14:textId="77777777" w:rsidR="00164FE1" w:rsidRDefault="00164F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E3D44" w14:textId="77777777" w:rsidR="00733B63" w:rsidRDefault="00733B63" w:rsidP="00164FE1">
      <w:pPr>
        <w:spacing w:after="0" w:line="240" w:lineRule="auto"/>
      </w:pPr>
      <w:r>
        <w:separator/>
      </w:r>
    </w:p>
  </w:footnote>
  <w:footnote w:type="continuationSeparator" w:id="0">
    <w:p w14:paraId="5810A27E" w14:textId="77777777" w:rsidR="00733B63" w:rsidRDefault="00733B63" w:rsidP="00164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33B77" w14:textId="77777777" w:rsidR="00164FE1" w:rsidRDefault="00164F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EEFF6" w14:textId="1EC52DCF" w:rsidR="00164FE1" w:rsidRDefault="00164F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5415E" w14:textId="77777777" w:rsidR="00164FE1" w:rsidRDefault="00164F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704C0"/>
    <w:multiLevelType w:val="hybridMultilevel"/>
    <w:tmpl w:val="CD8293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A6FE5"/>
    <w:multiLevelType w:val="hybridMultilevel"/>
    <w:tmpl w:val="F858E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9746267">
    <w:abstractNumId w:val="1"/>
  </w:num>
  <w:num w:numId="2" w16cid:durableId="990212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190"/>
    <w:rsid w:val="000B59ED"/>
    <w:rsid w:val="000D3200"/>
    <w:rsid w:val="00151416"/>
    <w:rsid w:val="00164FE1"/>
    <w:rsid w:val="00203FFA"/>
    <w:rsid w:val="003B3D47"/>
    <w:rsid w:val="004532A9"/>
    <w:rsid w:val="004C4B5E"/>
    <w:rsid w:val="004E7785"/>
    <w:rsid w:val="00524190"/>
    <w:rsid w:val="00541B36"/>
    <w:rsid w:val="005621CE"/>
    <w:rsid w:val="005926E3"/>
    <w:rsid w:val="005F6EA0"/>
    <w:rsid w:val="006D0355"/>
    <w:rsid w:val="006E03F2"/>
    <w:rsid w:val="00733B63"/>
    <w:rsid w:val="0074379E"/>
    <w:rsid w:val="0074506C"/>
    <w:rsid w:val="00914217"/>
    <w:rsid w:val="009D3617"/>
    <w:rsid w:val="00B043B1"/>
    <w:rsid w:val="00BF2835"/>
    <w:rsid w:val="00CA4E1E"/>
    <w:rsid w:val="00CE4205"/>
    <w:rsid w:val="00D57C36"/>
    <w:rsid w:val="00D7510B"/>
    <w:rsid w:val="00DB68B9"/>
    <w:rsid w:val="00E00F9B"/>
    <w:rsid w:val="00EC77C0"/>
    <w:rsid w:val="00EE33DB"/>
    <w:rsid w:val="00F9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DADAE1"/>
  <w15:chartTrackingRefBased/>
  <w15:docId w15:val="{AB5639E2-5D5B-449B-94D8-AEDABEA86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1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4F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FE1"/>
  </w:style>
  <w:style w:type="paragraph" w:styleId="Footer">
    <w:name w:val="footer"/>
    <w:basedOn w:val="Normal"/>
    <w:link w:val="FooterChar"/>
    <w:uiPriority w:val="99"/>
    <w:unhideWhenUsed/>
    <w:rsid w:val="00164F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00B319AAC834FB7D1E90C461AEB5A" ma:contentTypeVersion="14" ma:contentTypeDescription="Create a new document." ma:contentTypeScope="" ma:versionID="b6a8b900a6cce97f9941efc5c3b046a7">
  <xsd:schema xmlns:xsd="http://www.w3.org/2001/XMLSchema" xmlns:xs="http://www.w3.org/2001/XMLSchema" xmlns:p="http://schemas.microsoft.com/office/2006/metadata/properties" xmlns:ns2="a34d017b-ad1d-4643-ab96-a143b0c8ff71" xmlns:ns3="f7fee1bf-3612-4bb6-9bc2-9d67c4123e0a" targetNamespace="http://schemas.microsoft.com/office/2006/metadata/properties" ma:root="true" ma:fieldsID="58a0a3db1bc800cf107414db03eb3eae" ns2:_="" ns3:_="">
    <xsd:import namespace="a34d017b-ad1d-4643-ab96-a143b0c8ff71"/>
    <xsd:import namespace="f7fee1bf-3612-4bb6-9bc2-9d67c4123e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4d017b-ad1d-4643-ab96-a143b0c8f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33cb4caa-8f6e-464f-a368-4cca593f34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ee1bf-3612-4bb6-9bc2-9d67c4123e0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cd8b61ab-130c-45fc-9b4a-326fdf2e6f34}" ma:internalName="TaxCatchAll" ma:showField="CatchAllData" ma:web="f7fee1bf-3612-4bb6-9bc2-9d67c4123e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4d017b-ad1d-4643-ab96-a143b0c8ff71">
      <Terms xmlns="http://schemas.microsoft.com/office/infopath/2007/PartnerControls"/>
    </lcf76f155ced4ddcb4097134ff3c332f>
    <TaxCatchAll xmlns="f7fee1bf-3612-4bb6-9bc2-9d67c4123e0a" xsi:nil="true"/>
  </documentManagement>
</p:properties>
</file>

<file path=customXml/itemProps1.xml><?xml version="1.0" encoding="utf-8"?>
<ds:datastoreItem xmlns:ds="http://schemas.openxmlformats.org/officeDocument/2006/customXml" ds:itemID="{CB1E5548-7952-432A-BBCC-9BA87AA10C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4d017b-ad1d-4643-ab96-a143b0c8ff71"/>
    <ds:schemaRef ds:uri="f7fee1bf-3612-4bb6-9bc2-9d67c4123e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CF037B-D0C6-4257-8C2B-745C2290A5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EEBB42-AE50-41B2-9C8F-77DA11D6DF87}">
  <ds:schemaRefs>
    <ds:schemaRef ds:uri="http://schemas.microsoft.com/office/2006/metadata/properties"/>
    <ds:schemaRef ds:uri="http://schemas.microsoft.com/office/infopath/2007/PartnerControls"/>
    <ds:schemaRef ds:uri="a34d017b-ad1d-4643-ab96-a143b0c8ff71"/>
    <ds:schemaRef ds:uri="f7fee1bf-3612-4bb6-9bc2-9d67c4123e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Porter</dc:creator>
  <cp:keywords/>
  <dc:description/>
  <cp:lastModifiedBy>Clerk</cp:lastModifiedBy>
  <cp:revision>2</cp:revision>
  <cp:lastPrinted>2022-04-29T10:30:00Z</cp:lastPrinted>
  <dcterms:created xsi:type="dcterms:W3CDTF">2024-01-04T14:02:00Z</dcterms:created>
  <dcterms:modified xsi:type="dcterms:W3CDTF">2024-01-04T14:02:00Z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0x01010089A00B319AAC834FB7D1E90C461AEB5A</vt:lpwstr>
  </property>
  <property fmtid="{D5CDD505-2E9C-101B-9397-08002B2CF9AE}" pid="3" name="MediaServiceImageTags">
    <vt:lpwstr/>
  </property>
</Properties>
</file>