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B93C" w14:textId="01B05CE7" w:rsidR="000A48E2" w:rsidRDefault="00363D8C" w:rsidP="00D1737E">
      <w:pPr>
        <w:pStyle w:val="Title"/>
        <w:ind w:left="0" w:right="-75" w:firstLine="0"/>
        <w:jc w:val="left"/>
        <w:rPr>
          <w:sz w:val="36"/>
          <w:szCs w:val="36"/>
        </w:rPr>
      </w:pPr>
      <w:r>
        <w:rPr>
          <w:noProof/>
          <w:spacing w:val="1"/>
          <w:sz w:val="36"/>
          <w:szCs w:val="36"/>
          <w:lang w:val="en-GB" w:eastAsia="en-GB"/>
        </w:rPr>
        <w:pict w14:anchorId="21CDFAE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63.5pt;margin-top:.05pt;width:72.85pt;height:59.1pt;z-index:25166131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" stroked="f">
            <v:textbox>
              <w:txbxContent>
                <w:p w14:paraId="761FFA36" w14:textId="77777777" w:rsidR="00EF5FDA" w:rsidRDefault="00EF5FDA">
                  <w:r>
                    <w:rPr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 wp14:anchorId="7157CCC7" wp14:editId="5057E9C6">
                        <wp:extent cx="676910" cy="676910"/>
                        <wp:effectExtent l="0" t="0" r="8890" b="8890"/>
                        <wp:docPr id="740820028" name="Picture 7408200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910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EF5FDA">
        <w:rPr>
          <w:spacing w:val="1"/>
          <w:sz w:val="36"/>
          <w:szCs w:val="36"/>
        </w:rPr>
        <w:t xml:space="preserve">                        </w:t>
      </w:r>
      <w:r w:rsidR="00C67CD7" w:rsidRPr="00AA7DD2">
        <w:rPr>
          <w:spacing w:val="1"/>
          <w:sz w:val="36"/>
          <w:szCs w:val="36"/>
        </w:rPr>
        <w:t xml:space="preserve">NETTLEHAM </w:t>
      </w:r>
      <w:r w:rsidR="008D4329" w:rsidRPr="00AA7DD2">
        <w:rPr>
          <w:sz w:val="36"/>
          <w:szCs w:val="36"/>
        </w:rPr>
        <w:t>PARISH</w:t>
      </w:r>
      <w:r w:rsidR="008D4329" w:rsidRPr="00AA7DD2">
        <w:rPr>
          <w:spacing w:val="-18"/>
          <w:sz w:val="36"/>
          <w:szCs w:val="36"/>
        </w:rPr>
        <w:t xml:space="preserve"> </w:t>
      </w:r>
      <w:r w:rsidR="008D4329" w:rsidRPr="00AA7DD2">
        <w:rPr>
          <w:sz w:val="36"/>
          <w:szCs w:val="36"/>
        </w:rPr>
        <w:t>COUNCIL</w:t>
      </w:r>
      <w:r w:rsidR="00EF5FDA">
        <w:rPr>
          <w:sz w:val="36"/>
          <w:szCs w:val="36"/>
        </w:rPr>
        <w:t xml:space="preserve"> </w:t>
      </w:r>
    </w:p>
    <w:p w14:paraId="2E599295" w14:textId="77777777" w:rsidR="00E81EDD" w:rsidRDefault="00E81EDD" w:rsidP="00D1737E">
      <w:pPr>
        <w:pStyle w:val="Title"/>
        <w:ind w:left="0" w:right="-75" w:firstLine="0"/>
        <w:jc w:val="left"/>
        <w:rPr>
          <w:sz w:val="36"/>
          <w:szCs w:val="36"/>
        </w:rPr>
      </w:pPr>
    </w:p>
    <w:p w14:paraId="5EE53F02" w14:textId="6BD80EC1" w:rsidR="00654D9B" w:rsidRPr="00D1737E" w:rsidRDefault="000A48E2" w:rsidP="00D1737E">
      <w:pPr>
        <w:pStyle w:val="Title"/>
        <w:ind w:left="0" w:right="-75" w:firstLine="0"/>
        <w:jc w:val="left"/>
        <w:rPr>
          <w:sz w:val="36"/>
          <w:szCs w:val="36"/>
        </w:rPr>
      </w:pPr>
      <w:r>
        <w:rPr>
          <w:sz w:val="36"/>
          <w:szCs w:val="36"/>
        </w:rPr>
        <w:t>Biodiversity Policy</w:t>
      </w:r>
      <w:r w:rsidR="00EF5FDA">
        <w:rPr>
          <w:sz w:val="36"/>
          <w:szCs w:val="36"/>
        </w:rPr>
        <w:t xml:space="preserve">     </w:t>
      </w:r>
    </w:p>
    <w:p w14:paraId="1BAF28BD" w14:textId="77777777" w:rsidR="00AF7BE8" w:rsidRPr="007554F9" w:rsidRDefault="00AF7BE8" w:rsidP="00AF7BE8">
      <w:pPr>
        <w:pStyle w:val="Heading1"/>
        <w:tabs>
          <w:tab w:val="left" w:pos="837"/>
          <w:tab w:val="left" w:pos="839"/>
        </w:tabs>
        <w:ind w:left="0" w:firstLine="0"/>
        <w:rPr>
          <w:sz w:val="16"/>
          <w:szCs w:val="16"/>
        </w:rPr>
      </w:pPr>
    </w:p>
    <w:p w14:paraId="29BA9B8D" w14:textId="77777777" w:rsidR="00D1737E" w:rsidRPr="0028056C" w:rsidRDefault="00D1737E" w:rsidP="00D1737E">
      <w:pPr>
        <w:pStyle w:val="Heading1"/>
        <w:tabs>
          <w:tab w:val="left" w:pos="837"/>
          <w:tab w:val="left" w:pos="839"/>
        </w:tabs>
        <w:ind w:firstLine="0"/>
        <w:jc w:val="both"/>
        <w:rPr>
          <w:sz w:val="16"/>
          <w:szCs w:val="16"/>
        </w:rPr>
      </w:pPr>
    </w:p>
    <w:p w14:paraId="76EE2F3C" w14:textId="77777777" w:rsidR="00AC3B73" w:rsidRPr="007554F9" w:rsidRDefault="00AF7BE8" w:rsidP="009719CA">
      <w:pPr>
        <w:pStyle w:val="Heading1"/>
        <w:numPr>
          <w:ilvl w:val="0"/>
          <w:numId w:val="1"/>
        </w:numPr>
        <w:tabs>
          <w:tab w:val="left" w:pos="837"/>
          <w:tab w:val="left" w:pos="839"/>
        </w:tabs>
        <w:ind w:hanging="722"/>
        <w:jc w:val="both"/>
      </w:pPr>
      <w:r w:rsidRPr="007554F9">
        <w:t>BACKGROUND</w:t>
      </w:r>
    </w:p>
    <w:p w14:paraId="1E5F827B" w14:textId="77777777" w:rsidR="0051363A" w:rsidRDefault="0051363A" w:rsidP="006A05E0">
      <w:pPr>
        <w:pStyle w:val="BodyText"/>
        <w:ind w:left="117"/>
      </w:pPr>
    </w:p>
    <w:p w14:paraId="2A9707C9" w14:textId="10734B48" w:rsidR="00AC3B73" w:rsidRDefault="00A46B4C" w:rsidP="006A05E0">
      <w:pPr>
        <w:pStyle w:val="Heading1"/>
        <w:tabs>
          <w:tab w:val="left" w:pos="851"/>
        </w:tabs>
        <w:ind w:left="117" w:firstLine="0"/>
        <w:jc w:val="both"/>
        <w:rPr>
          <w:b w:val="0"/>
        </w:rPr>
      </w:pPr>
      <w:r w:rsidRPr="000A48E2">
        <w:t xml:space="preserve">Under the Natural Environment and Rural Communities Act 2006 </w:t>
      </w:r>
      <w:r w:rsidR="0051363A">
        <w:t>the Council</w:t>
      </w:r>
      <w:r w:rsidRPr="000A48E2">
        <w:t xml:space="preserve"> </w:t>
      </w:r>
      <w:r w:rsidR="0051363A">
        <w:t xml:space="preserve">must </w:t>
      </w:r>
      <w:r w:rsidRPr="000A48E2">
        <w:t xml:space="preserve">have regard to conserving biodiversity as part of </w:t>
      </w:r>
      <w:r w:rsidR="0051363A">
        <w:t xml:space="preserve">its </w:t>
      </w:r>
      <w:r w:rsidRPr="000A48E2">
        <w:t xml:space="preserve">policy </w:t>
      </w:r>
      <w:r w:rsidR="00971A1D">
        <w:t>and</w:t>
      </w:r>
      <w:r w:rsidRPr="000A48E2">
        <w:t xml:space="preserve"> decision making. </w:t>
      </w:r>
      <w:r w:rsidR="00522711">
        <w:rPr>
          <w:b w:val="0"/>
        </w:rPr>
        <w:t>It is</w:t>
      </w:r>
      <w:r w:rsidR="00785E67">
        <w:rPr>
          <w:b w:val="0"/>
        </w:rPr>
        <w:t xml:space="preserve"> </w:t>
      </w:r>
      <w:r w:rsidR="000A48E2">
        <w:rPr>
          <w:b w:val="0"/>
        </w:rPr>
        <w:t>required to agree policies and objectives for actions to take for biodiversity</w:t>
      </w:r>
      <w:r w:rsidR="00522711">
        <w:rPr>
          <w:b w:val="0"/>
        </w:rPr>
        <w:t xml:space="preserve"> </w:t>
      </w:r>
      <w:r w:rsidR="0051363A" w:rsidRPr="006A05E0">
        <w:rPr>
          <w:b w:val="0"/>
        </w:rPr>
        <w:t>(which can include restoring or enhancing a population or habitat)</w:t>
      </w:r>
      <w:r w:rsidR="00522711">
        <w:rPr>
          <w:b w:val="0"/>
        </w:rPr>
        <w:t>.</w:t>
      </w:r>
    </w:p>
    <w:p w14:paraId="2427A8C6" w14:textId="77777777" w:rsidR="000A48E2" w:rsidRDefault="000A48E2" w:rsidP="000A48E2">
      <w:pPr>
        <w:pStyle w:val="Heading1"/>
        <w:tabs>
          <w:tab w:val="left" w:pos="851"/>
        </w:tabs>
        <w:jc w:val="both"/>
        <w:rPr>
          <w:b w:val="0"/>
        </w:rPr>
      </w:pPr>
    </w:p>
    <w:p w14:paraId="7F126E93" w14:textId="77777777" w:rsidR="00AF7BE8" w:rsidRPr="007554F9" w:rsidRDefault="00EB2744" w:rsidP="009719CA">
      <w:pPr>
        <w:pStyle w:val="Heading1"/>
        <w:tabs>
          <w:tab w:val="left" w:pos="837"/>
          <w:tab w:val="left" w:pos="839"/>
        </w:tabs>
        <w:ind w:left="116" w:firstLine="0"/>
        <w:jc w:val="both"/>
        <w:rPr>
          <w:b w:val="0"/>
          <w:sz w:val="16"/>
          <w:szCs w:val="16"/>
        </w:rPr>
      </w:pPr>
      <w:r w:rsidRPr="007554F9">
        <w:rPr>
          <w:b w:val="0"/>
        </w:rPr>
        <w:tab/>
      </w:r>
    </w:p>
    <w:p w14:paraId="01290554" w14:textId="7E587F11" w:rsidR="00C67CD7" w:rsidRPr="00D1737E" w:rsidRDefault="00C67CD7" w:rsidP="009719CA">
      <w:pPr>
        <w:pStyle w:val="Heading1"/>
        <w:numPr>
          <w:ilvl w:val="0"/>
          <w:numId w:val="1"/>
        </w:numPr>
        <w:tabs>
          <w:tab w:val="left" w:pos="837"/>
          <w:tab w:val="left" w:pos="839"/>
        </w:tabs>
        <w:ind w:hanging="722"/>
        <w:jc w:val="both"/>
      </w:pPr>
      <w:r w:rsidRPr="00D1737E">
        <w:t>SCOPE</w:t>
      </w:r>
    </w:p>
    <w:p w14:paraId="1DBE07D0" w14:textId="5DFB0E9F" w:rsidR="00AF7BE8" w:rsidRPr="007554F9" w:rsidRDefault="000577C7" w:rsidP="006A05E0">
      <w:pPr>
        <w:pStyle w:val="Heading1"/>
        <w:tabs>
          <w:tab w:val="left" w:pos="851"/>
        </w:tabs>
        <w:spacing w:before="120"/>
        <w:ind w:left="862" w:firstLine="0"/>
        <w:jc w:val="both"/>
        <w:rPr>
          <w:b w:val="0"/>
        </w:rPr>
      </w:pPr>
      <w:r w:rsidRPr="00D1737E">
        <w:rPr>
          <w:b w:val="0"/>
        </w:rPr>
        <w:t xml:space="preserve">This policy applies to </w:t>
      </w:r>
      <w:proofErr w:type="gramStart"/>
      <w:r w:rsidR="00057FB4" w:rsidRPr="00D1737E">
        <w:rPr>
          <w:b w:val="0"/>
        </w:rPr>
        <w:t xml:space="preserve">the </w:t>
      </w:r>
      <w:r w:rsidR="00A46B4C">
        <w:rPr>
          <w:b w:val="0"/>
        </w:rPr>
        <w:t>all</w:t>
      </w:r>
      <w:proofErr w:type="gramEnd"/>
      <w:r w:rsidR="00A46B4C">
        <w:rPr>
          <w:b w:val="0"/>
        </w:rPr>
        <w:t xml:space="preserve"> property</w:t>
      </w:r>
      <w:r w:rsidR="00532A7D">
        <w:rPr>
          <w:b w:val="0"/>
        </w:rPr>
        <w:t xml:space="preserve"> </w:t>
      </w:r>
      <w:r w:rsidR="00A46B4C">
        <w:rPr>
          <w:b w:val="0"/>
        </w:rPr>
        <w:t>owned</w:t>
      </w:r>
      <w:r w:rsidR="002303B7">
        <w:rPr>
          <w:b w:val="0"/>
        </w:rPr>
        <w:t xml:space="preserve">, </w:t>
      </w:r>
      <w:r w:rsidR="00A46B4C">
        <w:rPr>
          <w:b w:val="0"/>
        </w:rPr>
        <w:t>managed</w:t>
      </w:r>
      <w:r w:rsidR="002303B7">
        <w:rPr>
          <w:b w:val="0"/>
        </w:rPr>
        <w:t xml:space="preserve"> or influenced</w:t>
      </w:r>
      <w:r w:rsidR="00A46B4C">
        <w:rPr>
          <w:b w:val="0"/>
        </w:rPr>
        <w:t xml:space="preserve"> by </w:t>
      </w:r>
      <w:r w:rsidR="00F238E0">
        <w:rPr>
          <w:b w:val="0"/>
        </w:rPr>
        <w:t>the</w:t>
      </w:r>
      <w:r w:rsidR="00057FB4">
        <w:rPr>
          <w:b w:val="0"/>
        </w:rPr>
        <w:t xml:space="preserve"> Council.  </w:t>
      </w:r>
      <w:r w:rsidR="00DF5528">
        <w:rPr>
          <w:b w:val="0"/>
        </w:rPr>
        <w:t>It will be reviewed and</w:t>
      </w:r>
      <w:r w:rsidR="00EB5592" w:rsidRPr="007554F9">
        <w:rPr>
          <w:b w:val="0"/>
        </w:rPr>
        <w:t xml:space="preserve"> update</w:t>
      </w:r>
      <w:r w:rsidR="00DF5528">
        <w:rPr>
          <w:b w:val="0"/>
        </w:rPr>
        <w:t>d</w:t>
      </w:r>
      <w:r w:rsidR="00785E67">
        <w:rPr>
          <w:b w:val="0"/>
        </w:rPr>
        <w:t xml:space="preserve"> </w:t>
      </w:r>
      <w:r w:rsidR="00DF5528">
        <w:rPr>
          <w:b w:val="0"/>
        </w:rPr>
        <w:t>when appropriate</w:t>
      </w:r>
      <w:r w:rsidR="00EB5592" w:rsidRPr="007554F9">
        <w:rPr>
          <w:b w:val="0"/>
        </w:rPr>
        <w:t>.</w:t>
      </w:r>
    </w:p>
    <w:p w14:paraId="1E3E750E" w14:textId="77777777" w:rsidR="00EB5592" w:rsidRPr="007554F9" w:rsidRDefault="00EB5592" w:rsidP="009719CA">
      <w:pPr>
        <w:pStyle w:val="Heading1"/>
        <w:tabs>
          <w:tab w:val="left" w:pos="837"/>
          <w:tab w:val="left" w:pos="839"/>
        </w:tabs>
        <w:ind w:firstLine="0"/>
        <w:jc w:val="both"/>
        <w:rPr>
          <w:b w:val="0"/>
          <w:sz w:val="16"/>
          <w:szCs w:val="16"/>
        </w:rPr>
      </w:pPr>
    </w:p>
    <w:p w14:paraId="5D1D6BCB" w14:textId="66BB02FC" w:rsidR="00962B11" w:rsidRPr="007554F9" w:rsidRDefault="00EB5592" w:rsidP="009719CA">
      <w:pPr>
        <w:pStyle w:val="Heading1"/>
        <w:numPr>
          <w:ilvl w:val="0"/>
          <w:numId w:val="1"/>
        </w:numPr>
        <w:tabs>
          <w:tab w:val="left" w:pos="837"/>
          <w:tab w:val="left" w:pos="839"/>
        </w:tabs>
        <w:ind w:hanging="722"/>
        <w:jc w:val="both"/>
      </w:pPr>
      <w:r w:rsidRPr="007554F9">
        <w:t>AIMS</w:t>
      </w:r>
    </w:p>
    <w:p w14:paraId="799C6BAB" w14:textId="5E9CC5EA" w:rsidR="00532A7D" w:rsidRDefault="00C67CD7" w:rsidP="006A05E0">
      <w:pPr>
        <w:pStyle w:val="ListParagraph"/>
        <w:numPr>
          <w:ilvl w:val="1"/>
          <w:numId w:val="1"/>
        </w:numPr>
        <w:tabs>
          <w:tab w:val="left" w:pos="837"/>
          <w:tab w:val="left" w:pos="839"/>
        </w:tabs>
        <w:spacing w:before="120"/>
        <w:ind w:right="182"/>
        <w:jc w:val="both"/>
        <w:rPr>
          <w:sz w:val="24"/>
          <w:szCs w:val="24"/>
        </w:rPr>
      </w:pPr>
      <w:r w:rsidRPr="00532A7D">
        <w:rPr>
          <w:sz w:val="24"/>
          <w:szCs w:val="24"/>
        </w:rPr>
        <w:t xml:space="preserve">This policy </w:t>
      </w:r>
      <w:r w:rsidR="00532A7D">
        <w:rPr>
          <w:sz w:val="24"/>
          <w:szCs w:val="24"/>
        </w:rPr>
        <w:t>s</w:t>
      </w:r>
      <w:r w:rsidRPr="00532A7D">
        <w:rPr>
          <w:sz w:val="24"/>
          <w:szCs w:val="24"/>
        </w:rPr>
        <w:t>et</w:t>
      </w:r>
      <w:r w:rsidR="00597D40">
        <w:rPr>
          <w:sz w:val="24"/>
          <w:szCs w:val="24"/>
        </w:rPr>
        <w:t>s</w:t>
      </w:r>
      <w:r w:rsidRPr="00532A7D">
        <w:rPr>
          <w:sz w:val="24"/>
          <w:szCs w:val="24"/>
        </w:rPr>
        <w:t xml:space="preserve"> out </w:t>
      </w:r>
      <w:r w:rsidR="00597D40">
        <w:rPr>
          <w:sz w:val="24"/>
          <w:szCs w:val="24"/>
        </w:rPr>
        <w:t>how biodiversity considerations should affect</w:t>
      </w:r>
      <w:r w:rsidRPr="00532A7D">
        <w:rPr>
          <w:sz w:val="24"/>
          <w:szCs w:val="24"/>
        </w:rPr>
        <w:t xml:space="preserve"> the Council management of its </w:t>
      </w:r>
      <w:r w:rsidR="00532A7D" w:rsidRPr="00532A7D">
        <w:rPr>
          <w:sz w:val="24"/>
          <w:szCs w:val="24"/>
        </w:rPr>
        <w:t>property</w:t>
      </w:r>
      <w:r w:rsidR="00BD20AC">
        <w:rPr>
          <w:sz w:val="24"/>
          <w:szCs w:val="24"/>
        </w:rPr>
        <w:t>,</w:t>
      </w:r>
      <w:r w:rsidR="00532A7D" w:rsidRPr="00532A7D">
        <w:rPr>
          <w:sz w:val="24"/>
          <w:szCs w:val="24"/>
        </w:rPr>
        <w:t xml:space="preserve"> </w:t>
      </w:r>
      <w:r w:rsidR="006A05E0">
        <w:rPr>
          <w:sz w:val="24"/>
          <w:szCs w:val="24"/>
        </w:rPr>
        <w:t xml:space="preserve">including </w:t>
      </w:r>
      <w:r w:rsidR="00532A7D" w:rsidRPr="00532A7D">
        <w:rPr>
          <w:sz w:val="24"/>
          <w:szCs w:val="24"/>
        </w:rPr>
        <w:t xml:space="preserve">green </w:t>
      </w:r>
      <w:r w:rsidR="00247787">
        <w:rPr>
          <w:sz w:val="24"/>
          <w:szCs w:val="24"/>
        </w:rPr>
        <w:t xml:space="preserve">and blue </w:t>
      </w:r>
      <w:r w:rsidR="00532A7D" w:rsidRPr="00532A7D">
        <w:rPr>
          <w:sz w:val="24"/>
          <w:szCs w:val="24"/>
        </w:rPr>
        <w:t>space</w:t>
      </w:r>
      <w:r w:rsidRPr="00532A7D">
        <w:rPr>
          <w:sz w:val="24"/>
          <w:szCs w:val="24"/>
        </w:rPr>
        <w:t>s</w:t>
      </w:r>
      <w:r w:rsidR="006A05E0">
        <w:rPr>
          <w:sz w:val="24"/>
          <w:szCs w:val="24"/>
        </w:rPr>
        <w:t xml:space="preserve"> </w:t>
      </w:r>
      <w:r w:rsidR="00DC35D1">
        <w:rPr>
          <w:sz w:val="24"/>
          <w:szCs w:val="24"/>
        </w:rPr>
        <w:t xml:space="preserve">and </w:t>
      </w:r>
      <w:r w:rsidR="006F61E3">
        <w:rPr>
          <w:sz w:val="24"/>
          <w:szCs w:val="24"/>
        </w:rPr>
        <w:t xml:space="preserve">any </w:t>
      </w:r>
      <w:r w:rsidR="00597D40">
        <w:rPr>
          <w:sz w:val="24"/>
          <w:szCs w:val="24"/>
        </w:rPr>
        <w:t xml:space="preserve">associated </w:t>
      </w:r>
      <w:r w:rsidR="006F61E3">
        <w:rPr>
          <w:sz w:val="24"/>
          <w:szCs w:val="24"/>
        </w:rPr>
        <w:t>procurement</w:t>
      </w:r>
      <w:r w:rsidR="00247787">
        <w:rPr>
          <w:sz w:val="24"/>
          <w:szCs w:val="24"/>
        </w:rPr>
        <w:t>.  The</w:t>
      </w:r>
      <w:r w:rsidR="00BD20AC">
        <w:rPr>
          <w:sz w:val="24"/>
          <w:szCs w:val="24"/>
        </w:rPr>
        <w:t xml:space="preserve"> </w:t>
      </w:r>
      <w:r w:rsidR="00597D40">
        <w:rPr>
          <w:sz w:val="24"/>
          <w:szCs w:val="24"/>
        </w:rPr>
        <w:t>property</w:t>
      </w:r>
      <w:r w:rsidR="00FD2313">
        <w:rPr>
          <w:sz w:val="24"/>
          <w:szCs w:val="24"/>
        </w:rPr>
        <w:t xml:space="preserve"> </w:t>
      </w:r>
      <w:r w:rsidR="00421188">
        <w:rPr>
          <w:sz w:val="24"/>
          <w:szCs w:val="24"/>
        </w:rPr>
        <w:t>include</w:t>
      </w:r>
      <w:r w:rsidR="00FD2313">
        <w:rPr>
          <w:sz w:val="24"/>
          <w:szCs w:val="24"/>
        </w:rPr>
        <w:t>s</w:t>
      </w:r>
      <w:r w:rsidR="00532A7D">
        <w:rPr>
          <w:sz w:val="24"/>
          <w:szCs w:val="24"/>
        </w:rPr>
        <w:t>:</w:t>
      </w:r>
    </w:p>
    <w:p w14:paraId="1285A9C9" w14:textId="09758F72" w:rsidR="00C67CD7" w:rsidRDefault="00532A7D" w:rsidP="00532A7D">
      <w:pPr>
        <w:pStyle w:val="ListParagraph"/>
        <w:numPr>
          <w:ilvl w:val="0"/>
          <w:numId w:val="14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Woodlands, gardens, parks and public open space</w:t>
      </w:r>
    </w:p>
    <w:p w14:paraId="4C204E03" w14:textId="128B8FDB" w:rsidR="00532A7D" w:rsidRDefault="00532A7D" w:rsidP="00532A7D">
      <w:pPr>
        <w:pStyle w:val="ListParagraph"/>
        <w:numPr>
          <w:ilvl w:val="0"/>
          <w:numId w:val="14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Community amenities including sports grounds and cemeteries</w:t>
      </w:r>
    </w:p>
    <w:p w14:paraId="4D4552C6" w14:textId="5434A787" w:rsidR="00007FA5" w:rsidRDefault="00007FA5" w:rsidP="00532A7D">
      <w:pPr>
        <w:pStyle w:val="ListParagraph"/>
        <w:numPr>
          <w:ilvl w:val="0"/>
          <w:numId w:val="14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Water</w:t>
      </w:r>
      <w:r w:rsidR="000C140D">
        <w:rPr>
          <w:sz w:val="24"/>
          <w:szCs w:val="24"/>
        </w:rPr>
        <w:t>bodies, including Nettleham Beck</w:t>
      </w:r>
    </w:p>
    <w:p w14:paraId="2E179BC8" w14:textId="35AB313F" w:rsidR="00532A7D" w:rsidRDefault="00597D40" w:rsidP="00532A7D">
      <w:pPr>
        <w:pStyle w:val="ListParagraph"/>
        <w:numPr>
          <w:ilvl w:val="0"/>
          <w:numId w:val="14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21188">
        <w:rPr>
          <w:sz w:val="24"/>
          <w:szCs w:val="24"/>
        </w:rPr>
        <w:t xml:space="preserve">uildings </w:t>
      </w:r>
      <w:r w:rsidR="00007FA5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associated </w:t>
      </w:r>
      <w:r w:rsidR="00007FA5">
        <w:rPr>
          <w:sz w:val="24"/>
          <w:szCs w:val="24"/>
        </w:rPr>
        <w:t>landscap</w:t>
      </w:r>
      <w:r>
        <w:rPr>
          <w:sz w:val="24"/>
          <w:szCs w:val="24"/>
        </w:rPr>
        <w:t>ing</w:t>
      </w:r>
    </w:p>
    <w:p w14:paraId="0F0BD8C7" w14:textId="77777777" w:rsidR="00E00124" w:rsidRDefault="00E00124" w:rsidP="008A5E80">
      <w:pPr>
        <w:tabs>
          <w:tab w:val="left" w:pos="3780"/>
        </w:tabs>
      </w:pPr>
    </w:p>
    <w:p w14:paraId="4A551D87" w14:textId="0DAAF4CC" w:rsidR="002303B7" w:rsidRDefault="00EC7A52" w:rsidP="002303B7">
      <w:pPr>
        <w:pStyle w:val="ListParagraph"/>
        <w:numPr>
          <w:ilvl w:val="1"/>
          <w:numId w:val="1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all decisions affecting any of the </w:t>
      </w:r>
      <w:r w:rsidR="00C9219D">
        <w:rPr>
          <w:sz w:val="24"/>
          <w:szCs w:val="24"/>
        </w:rPr>
        <w:t>properties,</w:t>
      </w:r>
      <w:r w:rsidR="00DE6065">
        <w:rPr>
          <w:sz w:val="24"/>
          <w:szCs w:val="24"/>
        </w:rPr>
        <w:t xml:space="preserve"> the following </w:t>
      </w:r>
      <w:r w:rsidR="007355C9">
        <w:rPr>
          <w:sz w:val="24"/>
          <w:szCs w:val="24"/>
        </w:rPr>
        <w:t>questions should be a</w:t>
      </w:r>
      <w:r w:rsidR="00597D40">
        <w:rPr>
          <w:sz w:val="24"/>
          <w:szCs w:val="24"/>
        </w:rPr>
        <w:t>ddress</w:t>
      </w:r>
      <w:r w:rsidR="007355C9">
        <w:rPr>
          <w:sz w:val="24"/>
          <w:szCs w:val="24"/>
        </w:rPr>
        <w:t>ed:</w:t>
      </w:r>
    </w:p>
    <w:p w14:paraId="1CB801F5" w14:textId="55D0375F" w:rsidR="002303B7" w:rsidRPr="00E81EDD" w:rsidRDefault="00512D76" w:rsidP="00292DA4">
      <w:pPr>
        <w:pStyle w:val="ListParagraph"/>
        <w:numPr>
          <w:ilvl w:val="0"/>
          <w:numId w:val="14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AA0A5D" w:rsidRPr="00E81EDD">
        <w:rPr>
          <w:sz w:val="24"/>
          <w:szCs w:val="24"/>
        </w:rPr>
        <w:t>ow can we a</w:t>
      </w:r>
      <w:r w:rsidR="002303B7" w:rsidRPr="00E81EDD">
        <w:rPr>
          <w:sz w:val="24"/>
          <w:szCs w:val="24"/>
        </w:rPr>
        <w:t>void harm</w:t>
      </w:r>
      <w:r w:rsidR="00AA0A5D" w:rsidRPr="00E81EDD">
        <w:rPr>
          <w:sz w:val="24"/>
          <w:szCs w:val="24"/>
        </w:rPr>
        <w:t>/detriment to biodiversity</w:t>
      </w:r>
      <w:r w:rsidR="00292DA4">
        <w:rPr>
          <w:sz w:val="24"/>
          <w:szCs w:val="24"/>
        </w:rPr>
        <w:t>?</w:t>
      </w:r>
    </w:p>
    <w:p w14:paraId="2669485F" w14:textId="354027C5" w:rsidR="002303B7" w:rsidRDefault="00512D76" w:rsidP="002303B7">
      <w:pPr>
        <w:pStyle w:val="ListParagraph"/>
        <w:numPr>
          <w:ilvl w:val="0"/>
          <w:numId w:val="14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AA0A5D">
        <w:rPr>
          <w:sz w:val="24"/>
          <w:szCs w:val="24"/>
        </w:rPr>
        <w:t>ow can we m</w:t>
      </w:r>
      <w:r w:rsidR="002303B7">
        <w:rPr>
          <w:sz w:val="24"/>
          <w:szCs w:val="24"/>
        </w:rPr>
        <w:t>inimize harm</w:t>
      </w:r>
      <w:r w:rsidR="00690A39">
        <w:rPr>
          <w:sz w:val="24"/>
          <w:szCs w:val="24"/>
        </w:rPr>
        <w:t>, if unavoidable</w:t>
      </w:r>
      <w:r w:rsidR="00292DA4">
        <w:rPr>
          <w:sz w:val="24"/>
          <w:szCs w:val="24"/>
        </w:rPr>
        <w:t>?</w:t>
      </w:r>
    </w:p>
    <w:p w14:paraId="7D71BE7A" w14:textId="77289739" w:rsidR="000D615D" w:rsidRDefault="00512D76" w:rsidP="00291099">
      <w:pPr>
        <w:pStyle w:val="ListParagraph"/>
        <w:numPr>
          <w:ilvl w:val="0"/>
          <w:numId w:val="14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A0A5D" w:rsidRPr="00291099">
        <w:rPr>
          <w:sz w:val="24"/>
          <w:szCs w:val="24"/>
        </w:rPr>
        <w:t xml:space="preserve">here </w:t>
      </w:r>
      <w:r w:rsidR="00027303" w:rsidRPr="00291099">
        <w:rPr>
          <w:sz w:val="24"/>
          <w:szCs w:val="24"/>
        </w:rPr>
        <w:t>there is harm, how may this be restored</w:t>
      </w:r>
      <w:r w:rsidR="00291099" w:rsidRPr="00291099">
        <w:rPr>
          <w:sz w:val="24"/>
          <w:szCs w:val="24"/>
        </w:rPr>
        <w:t xml:space="preserve"> and enhanced</w:t>
      </w:r>
      <w:r w:rsidR="000D615D">
        <w:rPr>
          <w:sz w:val="24"/>
          <w:szCs w:val="24"/>
        </w:rPr>
        <w:t>?</w:t>
      </w:r>
    </w:p>
    <w:p w14:paraId="540D4C6C" w14:textId="727DDC3F" w:rsidR="00292DA4" w:rsidRDefault="00C04F42" w:rsidP="00291099">
      <w:pPr>
        <w:pStyle w:val="ListParagraph"/>
        <w:numPr>
          <w:ilvl w:val="0"/>
          <w:numId w:val="14"/>
        </w:num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92DA4">
        <w:rPr>
          <w:sz w:val="24"/>
          <w:szCs w:val="24"/>
        </w:rPr>
        <w:t>re there any opportunities to develop or add to biodiversity, for example, wildflower meadows, tree planting</w:t>
      </w:r>
      <w:r w:rsidR="00C54E07">
        <w:rPr>
          <w:sz w:val="24"/>
          <w:szCs w:val="24"/>
        </w:rPr>
        <w:t>, bird</w:t>
      </w:r>
      <w:r w:rsidR="00DD62D8">
        <w:rPr>
          <w:sz w:val="24"/>
          <w:szCs w:val="24"/>
        </w:rPr>
        <w:t>/bat boxes, diverse habitat</w:t>
      </w:r>
      <w:r w:rsidR="00971A1D">
        <w:rPr>
          <w:sz w:val="24"/>
          <w:szCs w:val="24"/>
        </w:rPr>
        <w:t>?</w:t>
      </w:r>
    </w:p>
    <w:p w14:paraId="7EA4F2DE" w14:textId="56409BEB" w:rsidR="00CE0C28" w:rsidRDefault="00CE0C28" w:rsidP="00E81EDD">
      <w:pPr>
        <w:pStyle w:val="ListParagraph"/>
        <w:tabs>
          <w:tab w:val="left" w:pos="837"/>
          <w:tab w:val="left" w:pos="839"/>
        </w:tabs>
        <w:ind w:left="1558" w:right="182" w:firstLine="0"/>
        <w:jc w:val="both"/>
        <w:rPr>
          <w:sz w:val="24"/>
          <w:szCs w:val="24"/>
        </w:rPr>
      </w:pPr>
    </w:p>
    <w:p w14:paraId="0E01AA8E" w14:textId="6B3E61F0" w:rsidR="002303B7" w:rsidRPr="00E81EDD" w:rsidRDefault="002303B7" w:rsidP="00E81EDD">
      <w:pPr>
        <w:tabs>
          <w:tab w:val="left" w:pos="837"/>
          <w:tab w:val="left" w:pos="839"/>
        </w:tabs>
        <w:ind w:right="182"/>
        <w:jc w:val="both"/>
        <w:rPr>
          <w:sz w:val="24"/>
          <w:szCs w:val="24"/>
        </w:rPr>
      </w:pPr>
    </w:p>
    <w:p w14:paraId="22DBA3B4" w14:textId="768A0006" w:rsidR="001F5238" w:rsidRDefault="001F5238" w:rsidP="00E00124">
      <w:pPr>
        <w:pStyle w:val="Heading1"/>
        <w:numPr>
          <w:ilvl w:val="0"/>
          <w:numId w:val="1"/>
        </w:numPr>
        <w:tabs>
          <w:tab w:val="left" w:pos="837"/>
          <w:tab w:val="left" w:pos="839"/>
        </w:tabs>
        <w:ind w:hanging="722"/>
        <w:jc w:val="both"/>
      </w:pPr>
      <w:r>
        <w:t>MANAGEMENT PLANS</w:t>
      </w:r>
    </w:p>
    <w:p w14:paraId="2C260CEA" w14:textId="77777777" w:rsidR="0051363A" w:rsidRDefault="00910859" w:rsidP="006A05E0">
      <w:pPr>
        <w:pStyle w:val="Heading1"/>
        <w:numPr>
          <w:ilvl w:val="1"/>
          <w:numId w:val="1"/>
        </w:numPr>
        <w:tabs>
          <w:tab w:val="left" w:pos="851"/>
        </w:tabs>
        <w:spacing w:before="120"/>
        <w:jc w:val="both"/>
        <w:rPr>
          <w:b w:val="0"/>
        </w:rPr>
      </w:pPr>
      <w:r>
        <w:rPr>
          <w:b w:val="0"/>
        </w:rPr>
        <w:t>Each of the following properties (at least) is to have a management plan that is used to guide all work there:</w:t>
      </w:r>
    </w:p>
    <w:p w14:paraId="4ACA29A0" w14:textId="77777777" w:rsidR="00910859" w:rsidRDefault="00910859" w:rsidP="00910859">
      <w:pPr>
        <w:pStyle w:val="Heading1"/>
        <w:tabs>
          <w:tab w:val="left" w:pos="851"/>
        </w:tabs>
        <w:ind w:firstLine="0"/>
        <w:jc w:val="both"/>
        <w:rPr>
          <w:b w:val="0"/>
        </w:rPr>
        <w:sectPr w:rsidR="00910859" w:rsidSect="00910859">
          <w:headerReference w:type="default" r:id="rId8"/>
          <w:footerReference w:type="default" r:id="rId9"/>
          <w:type w:val="continuous"/>
          <w:pgSz w:w="11910" w:h="16850"/>
          <w:pgMar w:top="284" w:right="711" w:bottom="284" w:left="960" w:header="0" w:footer="538" w:gutter="0"/>
          <w:cols w:space="720"/>
        </w:sectPr>
      </w:pPr>
    </w:p>
    <w:p w14:paraId="48ABB6F1" w14:textId="77777777" w:rsidR="00910859" w:rsidRDefault="00910859" w:rsidP="00910859">
      <w:pPr>
        <w:pStyle w:val="Heading1"/>
        <w:tabs>
          <w:tab w:val="left" w:pos="851"/>
        </w:tabs>
        <w:ind w:firstLine="0"/>
        <w:jc w:val="both"/>
        <w:rPr>
          <w:b w:val="0"/>
        </w:rPr>
      </w:pPr>
    </w:p>
    <w:p w14:paraId="7E9610E4" w14:textId="77777777" w:rsidR="00910859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  <w:rPr>
          <w:b w:val="0"/>
          <w:bCs w:val="0"/>
        </w:rPr>
        <w:sectPr w:rsidR="00910859" w:rsidSect="00910859">
          <w:type w:val="continuous"/>
          <w:pgSz w:w="11910" w:h="16850"/>
          <w:pgMar w:top="284" w:right="711" w:bottom="284" w:left="960" w:header="0" w:footer="538" w:gutter="0"/>
          <w:cols w:space="720"/>
        </w:sectPr>
      </w:pPr>
    </w:p>
    <w:p w14:paraId="5E12F6C2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Vicar’s Wood</w:t>
      </w:r>
    </w:p>
    <w:p w14:paraId="18915B1A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Green Lane</w:t>
      </w:r>
    </w:p>
    <w:p w14:paraId="1B60BA22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Bishops Palace and Meadow</w:t>
      </w:r>
    </w:p>
    <w:p w14:paraId="68D15AFA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Mulsanne Park</w:t>
      </w:r>
    </w:p>
    <w:p w14:paraId="429C249A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The Old Quarry</w:t>
      </w:r>
    </w:p>
    <w:p w14:paraId="7B35047A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Bill Bailey’s Park</w:t>
      </w:r>
    </w:p>
    <w:p w14:paraId="3BF9C909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Riverdale</w:t>
      </w:r>
    </w:p>
    <w:p w14:paraId="78A23CE7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Nettleham Beck</w:t>
      </w:r>
    </w:p>
    <w:p w14:paraId="03075392" w14:textId="77777777" w:rsidR="00910859" w:rsidRPr="00E81EDD" w:rsidRDefault="00910859" w:rsidP="00910859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The burial ground and Swathe</w:t>
      </w:r>
    </w:p>
    <w:p w14:paraId="4B1DC003" w14:textId="77777777" w:rsidR="00910859" w:rsidRDefault="00910859" w:rsidP="001F5238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  <w:sectPr w:rsidR="00910859" w:rsidSect="006A05E0">
          <w:type w:val="continuous"/>
          <w:pgSz w:w="11910" w:h="16850"/>
          <w:pgMar w:top="284" w:right="711" w:bottom="284" w:left="960" w:header="0" w:footer="538" w:gutter="0"/>
          <w:cols w:num="2" w:space="720"/>
        </w:sectPr>
      </w:pPr>
    </w:p>
    <w:p w14:paraId="1D5C6CC5" w14:textId="4EA561DD" w:rsidR="001F5238" w:rsidRDefault="00910859" w:rsidP="006A05E0">
      <w:pPr>
        <w:pStyle w:val="Heading1"/>
        <w:numPr>
          <w:ilvl w:val="1"/>
          <w:numId w:val="1"/>
        </w:numPr>
        <w:tabs>
          <w:tab w:val="left" w:pos="851"/>
        </w:tabs>
        <w:spacing w:before="120"/>
        <w:jc w:val="both"/>
        <w:rPr>
          <w:b w:val="0"/>
        </w:rPr>
      </w:pPr>
      <w:r>
        <w:rPr>
          <w:b w:val="0"/>
        </w:rPr>
        <w:t>These</w:t>
      </w:r>
      <w:r w:rsidR="00E45804">
        <w:rPr>
          <w:b w:val="0"/>
        </w:rPr>
        <w:t xml:space="preserve"> plans </w:t>
      </w:r>
      <w:r>
        <w:rPr>
          <w:b w:val="0"/>
        </w:rPr>
        <w:t>should</w:t>
      </w:r>
      <w:r w:rsidR="00B71D2F">
        <w:rPr>
          <w:b w:val="0"/>
        </w:rPr>
        <w:t>:</w:t>
      </w:r>
    </w:p>
    <w:p w14:paraId="1AE0F11A" w14:textId="77777777" w:rsidR="00B71D2F" w:rsidRDefault="00B71D2F" w:rsidP="00E81EDD">
      <w:pPr>
        <w:pStyle w:val="Heading1"/>
        <w:tabs>
          <w:tab w:val="left" w:pos="851"/>
        </w:tabs>
        <w:ind w:firstLine="0"/>
        <w:jc w:val="both"/>
        <w:rPr>
          <w:b w:val="0"/>
        </w:rPr>
      </w:pPr>
    </w:p>
    <w:p w14:paraId="153FEFC3" w14:textId="4E4615C6" w:rsidR="001F5238" w:rsidRPr="00E81EDD" w:rsidRDefault="00D252AB" w:rsidP="00D252AB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 xml:space="preserve">Describe </w:t>
      </w:r>
      <w:r w:rsidR="009716DB">
        <w:rPr>
          <w:b w:val="0"/>
          <w:bCs w:val="0"/>
        </w:rPr>
        <w:t>the biodiversity baseline and potential for enhancement</w:t>
      </w:r>
      <w:r w:rsidR="00560F1D">
        <w:rPr>
          <w:b w:val="0"/>
          <w:bCs w:val="0"/>
        </w:rPr>
        <w:t>,</w:t>
      </w:r>
      <w:r w:rsidR="00560F1D" w:rsidRPr="00560F1D">
        <w:rPr>
          <w:b w:val="0"/>
        </w:rPr>
        <w:t xml:space="preserve"> </w:t>
      </w:r>
      <w:r w:rsidR="00560F1D" w:rsidRPr="00F87D90">
        <w:rPr>
          <w:b w:val="0"/>
        </w:rPr>
        <w:t>guided where possible by ecological surveys</w:t>
      </w:r>
    </w:p>
    <w:p w14:paraId="41AF2280" w14:textId="5AF21140" w:rsidR="006409D7" w:rsidRPr="00E81EDD" w:rsidRDefault="009D4248" w:rsidP="00D252AB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>Set out necessary maintenance tasks to ensure public safety</w:t>
      </w:r>
      <w:r w:rsidR="00E87AE5">
        <w:rPr>
          <w:b w:val="0"/>
          <w:bCs w:val="0"/>
        </w:rPr>
        <w:t xml:space="preserve">, access </w:t>
      </w:r>
      <w:proofErr w:type="spellStart"/>
      <w:r w:rsidR="00E87AE5">
        <w:rPr>
          <w:b w:val="0"/>
          <w:bCs w:val="0"/>
        </w:rPr>
        <w:t>etc</w:t>
      </w:r>
      <w:proofErr w:type="spellEnd"/>
      <w:r w:rsidR="00E87AE5">
        <w:rPr>
          <w:b w:val="0"/>
          <w:bCs w:val="0"/>
        </w:rPr>
        <w:t xml:space="preserve"> (</w:t>
      </w:r>
      <w:r w:rsidR="00910859">
        <w:rPr>
          <w:b w:val="0"/>
          <w:bCs w:val="0"/>
        </w:rPr>
        <w:t>using the guidance</w:t>
      </w:r>
      <w:r w:rsidR="00E87AE5">
        <w:rPr>
          <w:b w:val="0"/>
          <w:bCs w:val="0"/>
        </w:rPr>
        <w:t xml:space="preserve"> in 3.2)</w:t>
      </w:r>
    </w:p>
    <w:p w14:paraId="735ABBEB" w14:textId="22CD4AA2" w:rsidR="00F64F74" w:rsidRPr="00E81EDD" w:rsidRDefault="00910931" w:rsidP="00B65BA4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 xml:space="preserve">Set out a timeframe </w:t>
      </w:r>
      <w:r w:rsidR="006B4DA3">
        <w:rPr>
          <w:b w:val="0"/>
          <w:bCs w:val="0"/>
        </w:rPr>
        <w:t>with</w:t>
      </w:r>
      <w:r>
        <w:rPr>
          <w:b w:val="0"/>
          <w:bCs w:val="0"/>
        </w:rPr>
        <w:t xml:space="preserve"> </w:t>
      </w:r>
      <w:r w:rsidR="005B5D36">
        <w:rPr>
          <w:b w:val="0"/>
          <w:bCs w:val="0"/>
        </w:rPr>
        <w:t>actions to increase biodiversit</w:t>
      </w:r>
      <w:r w:rsidR="004267F9">
        <w:rPr>
          <w:b w:val="0"/>
          <w:bCs w:val="0"/>
        </w:rPr>
        <w:t>y, by creating, maintaining and enhancing habitat.</w:t>
      </w:r>
    </w:p>
    <w:p w14:paraId="15E9A500" w14:textId="6CFD3C7D" w:rsidR="005C6AEF" w:rsidRDefault="005C6AEF" w:rsidP="00E81EDD">
      <w:pPr>
        <w:pStyle w:val="Heading1"/>
        <w:numPr>
          <w:ilvl w:val="0"/>
          <w:numId w:val="16"/>
        </w:numPr>
        <w:tabs>
          <w:tab w:val="left" w:pos="837"/>
          <w:tab w:val="left" w:pos="839"/>
        </w:tabs>
        <w:jc w:val="both"/>
      </w:pPr>
      <w:r>
        <w:rPr>
          <w:b w:val="0"/>
          <w:bCs w:val="0"/>
        </w:rPr>
        <w:t xml:space="preserve">Monitor </w:t>
      </w:r>
      <w:r w:rsidR="00E14976">
        <w:rPr>
          <w:b w:val="0"/>
          <w:bCs w:val="0"/>
        </w:rPr>
        <w:t xml:space="preserve">success of </w:t>
      </w:r>
      <w:r w:rsidR="00C51F5A">
        <w:rPr>
          <w:b w:val="0"/>
          <w:bCs w:val="0"/>
        </w:rPr>
        <w:t xml:space="preserve">enhancements and </w:t>
      </w:r>
      <w:r w:rsidR="00045362">
        <w:rPr>
          <w:b w:val="0"/>
          <w:bCs w:val="0"/>
        </w:rPr>
        <w:t>update plans annually.</w:t>
      </w:r>
    </w:p>
    <w:p w14:paraId="42ADF463" w14:textId="77777777" w:rsidR="001F5238" w:rsidRDefault="001F5238" w:rsidP="001F5238">
      <w:pPr>
        <w:pStyle w:val="Heading1"/>
        <w:tabs>
          <w:tab w:val="left" w:pos="837"/>
          <w:tab w:val="left" w:pos="839"/>
        </w:tabs>
        <w:jc w:val="both"/>
      </w:pPr>
    </w:p>
    <w:p w14:paraId="27B9BB8A" w14:textId="77777777" w:rsidR="00560F1D" w:rsidRDefault="00560F1D" w:rsidP="00E81EDD">
      <w:pPr>
        <w:pStyle w:val="Heading1"/>
        <w:tabs>
          <w:tab w:val="left" w:pos="837"/>
          <w:tab w:val="left" w:pos="839"/>
        </w:tabs>
        <w:ind w:left="836" w:firstLine="0"/>
        <w:jc w:val="both"/>
        <w:sectPr w:rsidR="00560F1D" w:rsidSect="00910859">
          <w:type w:val="continuous"/>
          <w:pgSz w:w="11910" w:h="16850"/>
          <w:pgMar w:top="284" w:right="711" w:bottom="284" w:left="960" w:header="0" w:footer="538" w:gutter="0"/>
          <w:cols w:space="720"/>
        </w:sectPr>
      </w:pPr>
    </w:p>
    <w:p w14:paraId="1B5C746D" w14:textId="77777777" w:rsidR="00910859" w:rsidRDefault="00910859" w:rsidP="00E81EDD">
      <w:pPr>
        <w:pStyle w:val="Heading1"/>
        <w:tabs>
          <w:tab w:val="left" w:pos="837"/>
          <w:tab w:val="left" w:pos="839"/>
        </w:tabs>
        <w:ind w:left="836" w:firstLine="0"/>
        <w:jc w:val="both"/>
        <w:sectPr w:rsidR="00910859" w:rsidSect="00560F1D">
          <w:type w:val="continuous"/>
          <w:pgSz w:w="11910" w:h="16850"/>
          <w:pgMar w:top="284" w:right="711" w:bottom="284" w:left="960" w:header="0" w:footer="538" w:gutter="0"/>
          <w:cols w:space="720"/>
        </w:sectPr>
      </w:pPr>
    </w:p>
    <w:p w14:paraId="0CBD9261" w14:textId="77777777" w:rsidR="002F593D" w:rsidRPr="00E02D2F" w:rsidRDefault="002F593D" w:rsidP="00E81EDD">
      <w:pPr>
        <w:pStyle w:val="Heading1"/>
        <w:tabs>
          <w:tab w:val="left" w:pos="837"/>
          <w:tab w:val="left" w:pos="839"/>
        </w:tabs>
        <w:ind w:left="836" w:firstLine="0"/>
        <w:jc w:val="both"/>
      </w:pPr>
    </w:p>
    <w:p w14:paraId="4D61F6BC" w14:textId="77777777" w:rsidR="00E37649" w:rsidRDefault="00E37649" w:rsidP="001F5238">
      <w:pPr>
        <w:pStyle w:val="Heading1"/>
        <w:tabs>
          <w:tab w:val="left" w:pos="837"/>
          <w:tab w:val="left" w:pos="839"/>
        </w:tabs>
        <w:jc w:val="both"/>
      </w:pPr>
    </w:p>
    <w:p w14:paraId="590A6C40" w14:textId="77777777" w:rsidR="00E82112" w:rsidRDefault="00E82112" w:rsidP="00E81EDD">
      <w:pPr>
        <w:pStyle w:val="Heading1"/>
        <w:tabs>
          <w:tab w:val="left" w:pos="837"/>
          <w:tab w:val="left" w:pos="839"/>
        </w:tabs>
        <w:jc w:val="both"/>
      </w:pPr>
    </w:p>
    <w:p w14:paraId="30C6B17B" w14:textId="79B78E9C" w:rsidR="00E00124" w:rsidRPr="007554F9" w:rsidRDefault="00E00124" w:rsidP="00E00124">
      <w:pPr>
        <w:pStyle w:val="Heading1"/>
        <w:numPr>
          <w:ilvl w:val="0"/>
          <w:numId w:val="1"/>
        </w:numPr>
        <w:tabs>
          <w:tab w:val="left" w:pos="837"/>
          <w:tab w:val="left" w:pos="839"/>
        </w:tabs>
        <w:ind w:hanging="722"/>
        <w:jc w:val="both"/>
      </w:pPr>
      <w:r>
        <w:t>PESTICIDES</w:t>
      </w:r>
      <w:r w:rsidR="00C26663">
        <w:t xml:space="preserve"> AND HERBICIDES</w:t>
      </w:r>
    </w:p>
    <w:p w14:paraId="7673ACB8" w14:textId="013ABFF6" w:rsidR="007819CA" w:rsidRDefault="00E570E5" w:rsidP="006A05E0">
      <w:pPr>
        <w:pStyle w:val="Heading1"/>
        <w:numPr>
          <w:ilvl w:val="1"/>
          <w:numId w:val="1"/>
        </w:numPr>
        <w:tabs>
          <w:tab w:val="left" w:pos="851"/>
        </w:tabs>
        <w:spacing w:before="120"/>
        <w:jc w:val="both"/>
        <w:rPr>
          <w:b w:val="0"/>
        </w:rPr>
      </w:pPr>
      <w:r>
        <w:rPr>
          <w:b w:val="0"/>
        </w:rPr>
        <w:t>P</w:t>
      </w:r>
      <w:r w:rsidR="00583F9F">
        <w:rPr>
          <w:b w:val="0"/>
        </w:rPr>
        <w:t xml:space="preserve">esticides and herbicides </w:t>
      </w:r>
      <w:r w:rsidR="00910859">
        <w:rPr>
          <w:b w:val="0"/>
        </w:rPr>
        <w:t>damage</w:t>
      </w:r>
      <w:r w:rsidR="00583F9F">
        <w:rPr>
          <w:b w:val="0"/>
        </w:rPr>
        <w:t xml:space="preserve"> biodiversity</w:t>
      </w:r>
      <w:r>
        <w:rPr>
          <w:b w:val="0"/>
        </w:rPr>
        <w:t xml:space="preserve">, often </w:t>
      </w:r>
      <w:r w:rsidR="007B7C99">
        <w:rPr>
          <w:b w:val="0"/>
        </w:rPr>
        <w:t xml:space="preserve">destroying a wider range of </w:t>
      </w:r>
      <w:r w:rsidR="00910859">
        <w:rPr>
          <w:b w:val="0"/>
        </w:rPr>
        <w:t>wild</w:t>
      </w:r>
      <w:r w:rsidR="007B7C99">
        <w:rPr>
          <w:b w:val="0"/>
        </w:rPr>
        <w:t>life than the target species.</w:t>
      </w:r>
      <w:r>
        <w:rPr>
          <w:b w:val="0"/>
        </w:rPr>
        <w:t xml:space="preserve">  </w:t>
      </w:r>
    </w:p>
    <w:p w14:paraId="14296C9A" w14:textId="16443C14" w:rsidR="00100E4B" w:rsidRDefault="00E00124" w:rsidP="006A05E0">
      <w:pPr>
        <w:pStyle w:val="Heading1"/>
        <w:numPr>
          <w:ilvl w:val="1"/>
          <w:numId w:val="1"/>
        </w:numPr>
        <w:tabs>
          <w:tab w:val="left" w:pos="851"/>
        </w:tabs>
        <w:spacing w:before="120"/>
        <w:jc w:val="both"/>
        <w:rPr>
          <w:b w:val="0"/>
        </w:rPr>
      </w:pPr>
      <w:proofErr w:type="spellStart"/>
      <w:r w:rsidRPr="00E00124">
        <w:rPr>
          <w:b w:val="0"/>
        </w:rPr>
        <w:t>Minimise</w:t>
      </w:r>
      <w:proofErr w:type="spellEnd"/>
      <w:r w:rsidRPr="00E00124">
        <w:rPr>
          <w:b w:val="0"/>
        </w:rPr>
        <w:t xml:space="preserve"> the impact on habitats and biodiversity from grounds maintenance and landscaping work and prevent pollution by </w:t>
      </w:r>
      <w:r w:rsidR="00910859">
        <w:rPr>
          <w:b w:val="0"/>
        </w:rPr>
        <w:t>try</w:t>
      </w:r>
      <w:r w:rsidR="00100E4B">
        <w:rPr>
          <w:b w:val="0"/>
        </w:rPr>
        <w:t xml:space="preserve">ing to </w:t>
      </w:r>
      <w:r w:rsidR="00910859">
        <w:rPr>
          <w:b w:val="0"/>
        </w:rPr>
        <w:t>avoid</w:t>
      </w:r>
      <w:r w:rsidRPr="00E00124">
        <w:rPr>
          <w:b w:val="0"/>
        </w:rPr>
        <w:t xml:space="preserve"> pesticide</w:t>
      </w:r>
      <w:r w:rsidR="00100E4B">
        <w:rPr>
          <w:b w:val="0"/>
        </w:rPr>
        <w:t xml:space="preserve"> and herbicide</w:t>
      </w:r>
      <w:r w:rsidR="00910859">
        <w:rPr>
          <w:b w:val="0"/>
        </w:rPr>
        <w:t xml:space="preserve"> use</w:t>
      </w:r>
      <w:r w:rsidR="00100E4B">
        <w:rPr>
          <w:b w:val="0"/>
        </w:rPr>
        <w:t>.</w:t>
      </w:r>
      <w:r w:rsidR="004E7A48">
        <w:rPr>
          <w:b w:val="0"/>
        </w:rPr>
        <w:t xml:space="preserve">  </w:t>
      </w:r>
    </w:p>
    <w:p w14:paraId="32F56AFA" w14:textId="06B06873" w:rsidR="00100E4B" w:rsidRPr="00100E4B" w:rsidRDefault="00322AE4" w:rsidP="006A05E0">
      <w:pPr>
        <w:pStyle w:val="Heading1"/>
        <w:tabs>
          <w:tab w:val="left" w:pos="851"/>
        </w:tabs>
        <w:ind w:left="1276" w:hanging="1276"/>
        <w:jc w:val="both"/>
        <w:rPr>
          <w:b w:val="0"/>
        </w:rPr>
      </w:pPr>
      <w:r>
        <w:rPr>
          <w:b w:val="0"/>
        </w:rPr>
        <w:tab/>
      </w:r>
    </w:p>
    <w:p w14:paraId="13DA9A82" w14:textId="6B0EA407" w:rsidR="00E00124" w:rsidRDefault="002303B7" w:rsidP="003923EF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 w:rsidRPr="003923EF">
        <w:rPr>
          <w:b w:val="0"/>
        </w:rPr>
        <w:t>Applicable to contractors in addition to employees.</w:t>
      </w:r>
    </w:p>
    <w:p w14:paraId="1EA48446" w14:textId="77777777" w:rsidR="00CE0C28" w:rsidRPr="003923EF" w:rsidRDefault="00CE0C28" w:rsidP="00E81EDD">
      <w:pPr>
        <w:pStyle w:val="Heading1"/>
        <w:tabs>
          <w:tab w:val="left" w:pos="851"/>
        </w:tabs>
        <w:ind w:left="0" w:firstLine="0"/>
        <w:jc w:val="both"/>
        <w:rPr>
          <w:b w:val="0"/>
        </w:rPr>
      </w:pPr>
    </w:p>
    <w:p w14:paraId="1F882DF7" w14:textId="77777777" w:rsidR="00E00124" w:rsidRDefault="00E00124" w:rsidP="00E00124">
      <w:pPr>
        <w:pStyle w:val="Heading1"/>
        <w:tabs>
          <w:tab w:val="left" w:pos="851"/>
        </w:tabs>
        <w:ind w:firstLine="0"/>
        <w:jc w:val="both"/>
      </w:pPr>
    </w:p>
    <w:p w14:paraId="2FF21AA8" w14:textId="26CF0149" w:rsidR="00361974" w:rsidRPr="007554F9" w:rsidRDefault="00361974" w:rsidP="00361974">
      <w:pPr>
        <w:pStyle w:val="Heading1"/>
        <w:numPr>
          <w:ilvl w:val="0"/>
          <w:numId w:val="1"/>
        </w:numPr>
        <w:tabs>
          <w:tab w:val="left" w:pos="837"/>
          <w:tab w:val="left" w:pos="839"/>
        </w:tabs>
        <w:ind w:hanging="722"/>
        <w:jc w:val="both"/>
      </w:pPr>
      <w:r>
        <w:t>PEST CONTROL</w:t>
      </w:r>
    </w:p>
    <w:p w14:paraId="75F55ECB" w14:textId="233412C3" w:rsidR="00361974" w:rsidRDefault="0093370A" w:rsidP="006A05E0">
      <w:pPr>
        <w:pStyle w:val="Heading1"/>
        <w:tabs>
          <w:tab w:val="left" w:pos="851"/>
        </w:tabs>
        <w:spacing w:before="120"/>
        <w:ind w:left="117" w:firstLine="0"/>
        <w:jc w:val="both"/>
        <w:rPr>
          <w:b w:val="0"/>
        </w:rPr>
      </w:pPr>
      <w:r>
        <w:rPr>
          <w:b w:val="0"/>
        </w:rPr>
        <w:t xml:space="preserve">Where there is a perceived need to </w:t>
      </w:r>
      <w:r w:rsidR="0010489A">
        <w:rPr>
          <w:b w:val="0"/>
        </w:rPr>
        <w:t xml:space="preserve">control species (external to </w:t>
      </w:r>
      <w:r w:rsidR="00796ACD">
        <w:rPr>
          <w:b w:val="0"/>
        </w:rPr>
        <w:t>buildings</w:t>
      </w:r>
      <w:r w:rsidR="0010489A">
        <w:rPr>
          <w:b w:val="0"/>
        </w:rPr>
        <w:t xml:space="preserve">) </w:t>
      </w:r>
      <w:r w:rsidR="00C70A49">
        <w:rPr>
          <w:b w:val="0"/>
        </w:rPr>
        <w:t xml:space="preserve">this should be </w:t>
      </w:r>
      <w:r w:rsidR="00491FE4">
        <w:rPr>
          <w:b w:val="0"/>
        </w:rPr>
        <w:t xml:space="preserve">justified and </w:t>
      </w:r>
      <w:r w:rsidR="002C2D57">
        <w:rPr>
          <w:b w:val="0"/>
        </w:rPr>
        <w:t xml:space="preserve">where agreed to be necessary, </w:t>
      </w:r>
      <w:r w:rsidR="00363D8C" w:rsidRPr="00363D8C">
        <w:rPr>
          <w:b w:val="0"/>
          <w:lang w:val="en-GB"/>
        </w:rPr>
        <w:t>humane methods and prevention should be preferred</w:t>
      </w:r>
      <w:r w:rsidR="00363D8C">
        <w:rPr>
          <w:b w:val="0"/>
          <w:lang w:val="en-GB"/>
        </w:rPr>
        <w:t>.</w:t>
      </w:r>
    </w:p>
    <w:p w14:paraId="549CDA54" w14:textId="77777777" w:rsidR="00361974" w:rsidRDefault="00361974" w:rsidP="00E81EDD">
      <w:pPr>
        <w:pStyle w:val="Heading1"/>
        <w:tabs>
          <w:tab w:val="left" w:pos="851"/>
        </w:tabs>
        <w:ind w:left="0" w:firstLine="0"/>
        <w:jc w:val="both"/>
      </w:pPr>
    </w:p>
    <w:p w14:paraId="1D91F3CE" w14:textId="77777777" w:rsidR="00361974" w:rsidRDefault="00361974" w:rsidP="00E00124">
      <w:pPr>
        <w:pStyle w:val="Heading1"/>
        <w:tabs>
          <w:tab w:val="left" w:pos="851"/>
        </w:tabs>
        <w:ind w:firstLine="0"/>
        <w:jc w:val="both"/>
      </w:pPr>
    </w:p>
    <w:p w14:paraId="40253998" w14:textId="42422DCA" w:rsidR="00E00124" w:rsidRDefault="00E00124" w:rsidP="001E2FF9">
      <w:pPr>
        <w:pStyle w:val="Heading1"/>
        <w:numPr>
          <w:ilvl w:val="0"/>
          <w:numId w:val="1"/>
        </w:numPr>
        <w:tabs>
          <w:tab w:val="left" w:pos="837"/>
          <w:tab w:val="left" w:pos="839"/>
          <w:tab w:val="left" w:pos="3780"/>
        </w:tabs>
        <w:ind w:hanging="722"/>
        <w:jc w:val="both"/>
      </w:pPr>
      <w:r>
        <w:t>CREATE, MAINTAIN AND ENHANCE HABITAT</w:t>
      </w:r>
      <w:r w:rsidR="0027637F">
        <w:t xml:space="preserve"> - GENERAL</w:t>
      </w:r>
    </w:p>
    <w:p w14:paraId="11E8925A" w14:textId="77777777" w:rsidR="00E00124" w:rsidRDefault="00E00124" w:rsidP="006A05E0">
      <w:pPr>
        <w:pStyle w:val="Heading1"/>
        <w:numPr>
          <w:ilvl w:val="1"/>
          <w:numId w:val="1"/>
        </w:numPr>
        <w:tabs>
          <w:tab w:val="left" w:pos="851"/>
        </w:tabs>
        <w:spacing w:before="120"/>
        <w:jc w:val="both"/>
        <w:rPr>
          <w:b w:val="0"/>
        </w:rPr>
      </w:pPr>
      <w:r w:rsidRPr="00E00124">
        <w:rPr>
          <w:b w:val="0"/>
        </w:rPr>
        <w:t xml:space="preserve">Seek to create, maintain and enhance habitats to encourage both plants and animals, where possible. </w:t>
      </w:r>
    </w:p>
    <w:p w14:paraId="2AAD97FF" w14:textId="05D92254" w:rsidR="00E00124" w:rsidRDefault="00E00124" w:rsidP="00E00124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proofErr w:type="spellStart"/>
      <w:r w:rsidRPr="00E00124">
        <w:rPr>
          <w:b w:val="0"/>
        </w:rPr>
        <w:t>Minimise</w:t>
      </w:r>
      <w:proofErr w:type="spellEnd"/>
      <w:r w:rsidRPr="00E00124">
        <w:rPr>
          <w:b w:val="0"/>
        </w:rPr>
        <w:t xml:space="preserve"> the impact on biodiversity from development works and, where possible, install nature</w:t>
      </w:r>
      <w:r w:rsidR="002B155D">
        <w:rPr>
          <w:b w:val="0"/>
        </w:rPr>
        <w:t>-</w:t>
      </w:r>
      <w:r w:rsidRPr="00E00124">
        <w:rPr>
          <w:b w:val="0"/>
        </w:rPr>
        <w:t xml:space="preserve">based solutions and seek a net increase in ecological value through project design and delivery. </w:t>
      </w:r>
    </w:p>
    <w:p w14:paraId="6539F456" w14:textId="320F6202" w:rsidR="00E00124" w:rsidRPr="00E00124" w:rsidRDefault="00E00124" w:rsidP="00E00124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 w:rsidRPr="00E00124">
        <w:rPr>
          <w:b w:val="0"/>
          <w:bCs w:val="0"/>
        </w:rPr>
        <w:t>Ensure ecological surveys are completed prior to, and post completion of</w:t>
      </w:r>
      <w:r w:rsidR="002303B7">
        <w:rPr>
          <w:b w:val="0"/>
          <w:bCs w:val="0"/>
        </w:rPr>
        <w:t xml:space="preserve"> change of </w:t>
      </w:r>
      <w:proofErr w:type="gramStart"/>
      <w:r w:rsidR="002303B7">
        <w:rPr>
          <w:b w:val="0"/>
          <w:bCs w:val="0"/>
        </w:rPr>
        <w:t xml:space="preserve">use, </w:t>
      </w:r>
      <w:r w:rsidRPr="00E00124">
        <w:rPr>
          <w:b w:val="0"/>
          <w:bCs w:val="0"/>
        </w:rPr>
        <w:t xml:space="preserve"> building</w:t>
      </w:r>
      <w:proofErr w:type="gramEnd"/>
      <w:r w:rsidRPr="00E00124">
        <w:rPr>
          <w:b w:val="0"/>
          <w:bCs w:val="0"/>
        </w:rPr>
        <w:t xml:space="preserve"> work</w:t>
      </w:r>
      <w:r w:rsidR="002303B7">
        <w:rPr>
          <w:b w:val="0"/>
          <w:bCs w:val="0"/>
        </w:rPr>
        <w:t xml:space="preserve"> etc. Re</w:t>
      </w:r>
      <w:r w:rsidRPr="00E00124">
        <w:rPr>
          <w:b w:val="0"/>
          <w:bCs w:val="0"/>
        </w:rPr>
        <w:t xml:space="preserve">sults </w:t>
      </w:r>
      <w:r w:rsidR="002303B7">
        <w:rPr>
          <w:b w:val="0"/>
          <w:bCs w:val="0"/>
        </w:rPr>
        <w:t xml:space="preserve">to be </w:t>
      </w:r>
      <w:r w:rsidRPr="00E00124">
        <w:rPr>
          <w:b w:val="0"/>
          <w:bCs w:val="0"/>
        </w:rPr>
        <w:t xml:space="preserve">documented. </w:t>
      </w:r>
    </w:p>
    <w:p w14:paraId="2B1CEC96" w14:textId="113BCA58" w:rsidR="00E00124" w:rsidRPr="00E00124" w:rsidRDefault="00E00124" w:rsidP="00E00124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 w:rsidRPr="00E00124">
        <w:rPr>
          <w:b w:val="0"/>
          <w:bCs w:val="0"/>
        </w:rPr>
        <w:t>Work with stakeholders</w:t>
      </w:r>
      <w:r w:rsidR="00F12631">
        <w:rPr>
          <w:b w:val="0"/>
          <w:bCs w:val="0"/>
        </w:rPr>
        <w:t>, e.g. riparian owners</w:t>
      </w:r>
      <w:r w:rsidR="00FA1131">
        <w:rPr>
          <w:b w:val="0"/>
          <w:bCs w:val="0"/>
        </w:rPr>
        <w:t>, WLDC, LCC</w:t>
      </w:r>
      <w:r w:rsidRPr="00E00124">
        <w:rPr>
          <w:b w:val="0"/>
          <w:bCs w:val="0"/>
        </w:rPr>
        <w:t xml:space="preserve"> to improve habitat and biodiversity management practices. </w:t>
      </w:r>
    </w:p>
    <w:p w14:paraId="31F41CE0" w14:textId="13C185E9" w:rsidR="00E00124" w:rsidRPr="00E00124" w:rsidRDefault="00E00124" w:rsidP="00E00124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 w:rsidRPr="00E00124">
        <w:rPr>
          <w:b w:val="0"/>
          <w:bCs w:val="0"/>
        </w:rPr>
        <w:t>Seek opportunities to cultivate an awareness of and connection with nature within our community through the management of our estate</w:t>
      </w:r>
      <w:r w:rsidR="00D13F56">
        <w:rPr>
          <w:b w:val="0"/>
          <w:bCs w:val="0"/>
        </w:rPr>
        <w:t xml:space="preserve">, for example </w:t>
      </w:r>
      <w:r w:rsidR="00571D3D">
        <w:rPr>
          <w:b w:val="0"/>
          <w:bCs w:val="0"/>
        </w:rPr>
        <w:t xml:space="preserve">appropriate signage explaining </w:t>
      </w:r>
      <w:r w:rsidR="00E25028">
        <w:rPr>
          <w:b w:val="0"/>
          <w:bCs w:val="0"/>
        </w:rPr>
        <w:t>rationale for ‘No Mow May’</w:t>
      </w:r>
      <w:r w:rsidRPr="00E00124">
        <w:rPr>
          <w:b w:val="0"/>
          <w:bCs w:val="0"/>
        </w:rPr>
        <w:t xml:space="preserve">. </w:t>
      </w:r>
    </w:p>
    <w:p w14:paraId="0AD6F897" w14:textId="4547F043" w:rsidR="00E00124" w:rsidRPr="00E00124" w:rsidRDefault="00393772" w:rsidP="00E00124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>
        <w:rPr>
          <w:b w:val="0"/>
          <w:bCs w:val="0"/>
        </w:rPr>
        <w:t>Via ecological surveys, i</w:t>
      </w:r>
      <w:r w:rsidR="00E00124" w:rsidRPr="00E00124">
        <w:rPr>
          <w:b w:val="0"/>
          <w:bCs w:val="0"/>
        </w:rPr>
        <w:t xml:space="preserve">dentify the risks of alien species on </w:t>
      </w:r>
      <w:r w:rsidR="00E00124">
        <w:rPr>
          <w:b w:val="0"/>
          <w:bCs w:val="0"/>
        </w:rPr>
        <w:t>parish property</w:t>
      </w:r>
      <w:r>
        <w:rPr>
          <w:b w:val="0"/>
          <w:bCs w:val="0"/>
        </w:rPr>
        <w:t xml:space="preserve"> and remove if necessary</w:t>
      </w:r>
    </w:p>
    <w:p w14:paraId="774BCEDE" w14:textId="670DDB3B" w:rsidR="00E00124" w:rsidRPr="00BA341A" w:rsidRDefault="00E00124" w:rsidP="00E00124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 w:rsidRPr="00E00124">
        <w:rPr>
          <w:b w:val="0"/>
          <w:bCs w:val="0"/>
        </w:rPr>
        <w:t xml:space="preserve">Encourage </w:t>
      </w:r>
      <w:r w:rsidR="00916006">
        <w:rPr>
          <w:b w:val="0"/>
          <w:bCs w:val="0"/>
        </w:rPr>
        <w:t xml:space="preserve">choice of </w:t>
      </w:r>
      <w:r w:rsidRPr="00E00124">
        <w:rPr>
          <w:b w:val="0"/>
          <w:bCs w:val="0"/>
        </w:rPr>
        <w:t xml:space="preserve">landscapes to </w:t>
      </w:r>
      <w:proofErr w:type="spellStart"/>
      <w:r w:rsidRPr="00E00124">
        <w:rPr>
          <w:b w:val="0"/>
          <w:bCs w:val="0"/>
        </w:rPr>
        <w:t>minimise</w:t>
      </w:r>
      <w:proofErr w:type="spellEnd"/>
      <w:r w:rsidRPr="00E00124">
        <w:rPr>
          <w:b w:val="0"/>
          <w:bCs w:val="0"/>
        </w:rPr>
        <w:t xml:space="preserve"> water </w:t>
      </w:r>
      <w:r w:rsidR="00916006">
        <w:rPr>
          <w:b w:val="0"/>
          <w:bCs w:val="0"/>
        </w:rPr>
        <w:t>run off</w:t>
      </w:r>
    </w:p>
    <w:p w14:paraId="4A67B605" w14:textId="77777777" w:rsidR="002303B7" w:rsidRDefault="002303B7" w:rsidP="002303B7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>
        <w:rPr>
          <w:b w:val="0"/>
        </w:rPr>
        <w:t>Review and increase over time the grassed areas that can be left unmown/follow a reduced mowing regime.</w:t>
      </w:r>
    </w:p>
    <w:p w14:paraId="4CF633DF" w14:textId="7606B3F3" w:rsidR="002303B7" w:rsidRDefault="002303B7" w:rsidP="00925AA1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 w:rsidRPr="002303B7">
        <w:rPr>
          <w:b w:val="0"/>
        </w:rPr>
        <w:t xml:space="preserve">On identified areas, only one mowing a year where possible and </w:t>
      </w:r>
      <w:r w:rsidR="00796ACD">
        <w:rPr>
          <w:b w:val="0"/>
        </w:rPr>
        <w:t>try to avoid</w:t>
      </w:r>
      <w:r w:rsidRPr="002303B7">
        <w:rPr>
          <w:b w:val="0"/>
        </w:rPr>
        <w:t xml:space="preserve"> mowing an entire site at once (good for hibernating insects and ground nesting birds) - aim to mow in August / September after seeding</w:t>
      </w:r>
      <w:r>
        <w:rPr>
          <w:b w:val="0"/>
        </w:rPr>
        <w:t>.</w:t>
      </w:r>
    </w:p>
    <w:p w14:paraId="4ABC5D6C" w14:textId="7935F016" w:rsidR="00BA341A" w:rsidRPr="00BA341A" w:rsidRDefault="00BA341A" w:rsidP="00BA341A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 w:rsidRPr="00BA341A">
        <w:rPr>
          <w:b w:val="0"/>
        </w:rPr>
        <w:t xml:space="preserve">No artificial </w:t>
      </w:r>
      <w:proofErr w:type="spellStart"/>
      <w:r w:rsidRPr="00BA341A">
        <w:rPr>
          <w:b w:val="0"/>
        </w:rPr>
        <w:t>fertilisers</w:t>
      </w:r>
      <w:proofErr w:type="spellEnd"/>
      <w:r w:rsidRPr="00BA341A">
        <w:rPr>
          <w:b w:val="0"/>
        </w:rPr>
        <w:t xml:space="preserve"> </w:t>
      </w:r>
      <w:r w:rsidR="005802BF">
        <w:rPr>
          <w:b w:val="0"/>
        </w:rPr>
        <w:t xml:space="preserve">other than </w:t>
      </w:r>
      <w:r w:rsidR="00796ACD">
        <w:rPr>
          <w:b w:val="0"/>
        </w:rPr>
        <w:t xml:space="preserve">on </w:t>
      </w:r>
      <w:r w:rsidR="005802BF">
        <w:rPr>
          <w:b w:val="0"/>
        </w:rPr>
        <w:t>playing fields</w:t>
      </w:r>
    </w:p>
    <w:p w14:paraId="3758C9AF" w14:textId="0A73C070" w:rsidR="00BA341A" w:rsidRPr="00BA341A" w:rsidRDefault="00BA341A" w:rsidP="00BA341A">
      <w:pPr>
        <w:pStyle w:val="Heading1"/>
        <w:numPr>
          <w:ilvl w:val="1"/>
          <w:numId w:val="1"/>
        </w:numPr>
        <w:tabs>
          <w:tab w:val="left" w:pos="851"/>
        </w:tabs>
        <w:jc w:val="both"/>
        <w:rPr>
          <w:b w:val="0"/>
        </w:rPr>
      </w:pPr>
      <w:r w:rsidRPr="00BA341A">
        <w:rPr>
          <w:b w:val="0"/>
        </w:rPr>
        <w:t>Planting more trees and hedges</w:t>
      </w:r>
      <w:r w:rsidR="00B2668D">
        <w:rPr>
          <w:b w:val="0"/>
        </w:rPr>
        <w:t xml:space="preserve"> on suitable sites.</w:t>
      </w:r>
    </w:p>
    <w:p w14:paraId="43B9F0DF" w14:textId="77777777" w:rsidR="00BA341A" w:rsidRDefault="00BA341A" w:rsidP="00A201FF">
      <w:pPr>
        <w:pStyle w:val="Heading1"/>
        <w:tabs>
          <w:tab w:val="left" w:pos="851"/>
        </w:tabs>
        <w:ind w:left="117" w:firstLine="0"/>
        <w:jc w:val="both"/>
        <w:rPr>
          <w:b w:val="0"/>
        </w:rPr>
      </w:pPr>
    </w:p>
    <w:p w14:paraId="00643799" w14:textId="77777777" w:rsidR="00A201FF" w:rsidRDefault="00A201FF" w:rsidP="00A201FF">
      <w:pPr>
        <w:pStyle w:val="Heading1"/>
        <w:tabs>
          <w:tab w:val="left" w:pos="851"/>
        </w:tabs>
        <w:ind w:left="117" w:firstLine="0"/>
        <w:jc w:val="both"/>
        <w:rPr>
          <w:b w:val="0"/>
        </w:rPr>
      </w:pPr>
    </w:p>
    <w:p w14:paraId="614C9DD6" w14:textId="536B74B6" w:rsidR="00E00124" w:rsidRPr="00BA341A" w:rsidRDefault="006B4C6F" w:rsidP="00BA341A">
      <w:pPr>
        <w:pStyle w:val="Heading1"/>
        <w:numPr>
          <w:ilvl w:val="0"/>
          <w:numId w:val="1"/>
        </w:numPr>
        <w:tabs>
          <w:tab w:val="left" w:pos="839"/>
          <w:tab w:val="left" w:pos="3780"/>
        </w:tabs>
        <w:ind w:hanging="722"/>
        <w:jc w:val="both"/>
      </w:pPr>
      <w:r w:rsidRPr="00BA341A">
        <w:t>T</w:t>
      </w:r>
      <w:r>
        <w:t>RAINING</w:t>
      </w:r>
      <w:r w:rsidRPr="00BA341A">
        <w:t xml:space="preserve"> </w:t>
      </w:r>
    </w:p>
    <w:p w14:paraId="53500DE8" w14:textId="77777777" w:rsidR="00E00124" w:rsidRDefault="00E00124" w:rsidP="00E00124">
      <w:pPr>
        <w:pStyle w:val="ListParagraph"/>
        <w:rPr>
          <w:b/>
          <w:bCs/>
        </w:rPr>
      </w:pPr>
    </w:p>
    <w:p w14:paraId="6ADB8F06" w14:textId="24ABA761" w:rsidR="00E00124" w:rsidRPr="00E00124" w:rsidRDefault="00E00124" w:rsidP="006A05E0">
      <w:pPr>
        <w:pStyle w:val="Heading1"/>
        <w:tabs>
          <w:tab w:val="left" w:pos="851"/>
        </w:tabs>
        <w:ind w:left="117" w:firstLine="0"/>
        <w:jc w:val="both"/>
        <w:rPr>
          <w:b w:val="0"/>
        </w:rPr>
      </w:pPr>
      <w:r w:rsidRPr="00E00124">
        <w:rPr>
          <w:b w:val="0"/>
          <w:bCs w:val="0"/>
        </w:rPr>
        <w:t xml:space="preserve">Provide training for staff </w:t>
      </w:r>
      <w:r w:rsidR="00796ACD">
        <w:rPr>
          <w:b w:val="0"/>
          <w:bCs w:val="0"/>
        </w:rPr>
        <w:t xml:space="preserve">and </w:t>
      </w:r>
      <w:proofErr w:type="spellStart"/>
      <w:r w:rsidR="00796ACD">
        <w:rPr>
          <w:b w:val="0"/>
          <w:bCs w:val="0"/>
        </w:rPr>
        <w:t>councillors</w:t>
      </w:r>
      <w:proofErr w:type="spellEnd"/>
      <w:r w:rsidR="00796ACD">
        <w:rPr>
          <w:b w:val="0"/>
          <w:bCs w:val="0"/>
        </w:rPr>
        <w:t xml:space="preserve"> </w:t>
      </w:r>
      <w:r w:rsidRPr="00E00124">
        <w:rPr>
          <w:b w:val="0"/>
          <w:bCs w:val="0"/>
        </w:rPr>
        <w:t xml:space="preserve">to ensure </w:t>
      </w:r>
      <w:r>
        <w:rPr>
          <w:b w:val="0"/>
          <w:bCs w:val="0"/>
        </w:rPr>
        <w:t>they</w:t>
      </w:r>
      <w:r w:rsidR="007B5901">
        <w:rPr>
          <w:b w:val="0"/>
          <w:bCs w:val="0"/>
        </w:rPr>
        <w:t xml:space="preserve"> understand </w:t>
      </w:r>
      <w:r w:rsidRPr="00E00124">
        <w:rPr>
          <w:b w:val="0"/>
          <w:bCs w:val="0"/>
        </w:rPr>
        <w:t>th</w:t>
      </w:r>
      <w:r w:rsidR="008B7A2C">
        <w:rPr>
          <w:b w:val="0"/>
          <w:bCs w:val="0"/>
        </w:rPr>
        <w:t>is</w:t>
      </w:r>
      <w:r w:rsidR="00D06FDC">
        <w:rPr>
          <w:b w:val="0"/>
          <w:bCs w:val="0"/>
        </w:rPr>
        <w:t xml:space="preserve"> </w:t>
      </w:r>
      <w:r w:rsidR="007B5901" w:rsidRPr="00E00124">
        <w:rPr>
          <w:b w:val="0"/>
          <w:bCs w:val="0"/>
        </w:rPr>
        <w:t>Polic</w:t>
      </w:r>
      <w:r w:rsidR="007B5901">
        <w:rPr>
          <w:b w:val="0"/>
          <w:bCs w:val="0"/>
        </w:rPr>
        <w:t>y</w:t>
      </w:r>
      <w:r w:rsidR="00D06FDC">
        <w:rPr>
          <w:b w:val="0"/>
          <w:bCs w:val="0"/>
        </w:rPr>
        <w:t xml:space="preserve"> and </w:t>
      </w:r>
      <w:r w:rsidR="00796ACD">
        <w:rPr>
          <w:b w:val="0"/>
          <w:bCs w:val="0"/>
        </w:rPr>
        <w:t xml:space="preserve">the need to </w:t>
      </w:r>
      <w:r w:rsidR="00D06FDC">
        <w:rPr>
          <w:b w:val="0"/>
          <w:bCs w:val="0"/>
        </w:rPr>
        <w:t>follow the management plans</w:t>
      </w:r>
    </w:p>
    <w:p w14:paraId="45ED04F1" w14:textId="5D254091" w:rsidR="00E00124" w:rsidRDefault="00B2668D" w:rsidP="00B2668D">
      <w:pPr>
        <w:tabs>
          <w:tab w:val="left" w:pos="1064"/>
        </w:tabs>
      </w:pPr>
      <w:r>
        <w:tab/>
      </w:r>
    </w:p>
    <w:p w14:paraId="30E365C5" w14:textId="6731EC24" w:rsidR="00E00124" w:rsidRDefault="006B4C6F" w:rsidP="00A201FF">
      <w:pPr>
        <w:pStyle w:val="Heading1"/>
        <w:numPr>
          <w:ilvl w:val="0"/>
          <w:numId w:val="1"/>
        </w:numPr>
        <w:tabs>
          <w:tab w:val="left" w:pos="839"/>
          <w:tab w:val="left" w:pos="3780"/>
        </w:tabs>
        <w:ind w:hanging="722"/>
        <w:jc w:val="both"/>
      </w:pPr>
      <w:r>
        <w:t>PROCUREMENT</w:t>
      </w:r>
    </w:p>
    <w:p w14:paraId="7866357F" w14:textId="4BBDD203" w:rsidR="00E00124" w:rsidRDefault="00EF3560" w:rsidP="008A5E80">
      <w:pPr>
        <w:tabs>
          <w:tab w:val="left" w:pos="3780"/>
        </w:tabs>
      </w:pPr>
      <w:r>
        <w:t>Th</w:t>
      </w:r>
      <w:r w:rsidR="00796ACD">
        <w:t>is</w:t>
      </w:r>
      <w:r>
        <w:t xml:space="preserve"> policy appl</w:t>
      </w:r>
      <w:r w:rsidR="00796ACD">
        <w:t>ies</w:t>
      </w:r>
      <w:r>
        <w:t xml:space="preserve"> to </w:t>
      </w:r>
      <w:r w:rsidR="00FD03C1">
        <w:t xml:space="preserve">procurement and contractors.  For example, in choosing suppliers and products, </w:t>
      </w:r>
      <w:proofErr w:type="spellStart"/>
      <w:r w:rsidR="00796ACD">
        <w:t>favour</w:t>
      </w:r>
      <w:proofErr w:type="spellEnd"/>
      <w:r w:rsidR="004943E1">
        <w:t xml:space="preserve"> those that have least impact on biodiversity</w:t>
      </w:r>
      <w:r w:rsidR="009857D0">
        <w:t xml:space="preserve">, in terms of </w:t>
      </w:r>
      <w:r w:rsidR="005C3487">
        <w:t>source of natural resources and lifecycle of products.</w:t>
      </w:r>
    </w:p>
    <w:p w14:paraId="5115C909" w14:textId="77777777" w:rsidR="00B67C9F" w:rsidRDefault="00B67C9F" w:rsidP="008A5E80">
      <w:pPr>
        <w:tabs>
          <w:tab w:val="left" w:pos="3780"/>
        </w:tabs>
      </w:pPr>
    </w:p>
    <w:p w14:paraId="450E5085" w14:textId="62BADE1F" w:rsidR="00B67C9F" w:rsidRPr="008A5E80" w:rsidRDefault="00B67C9F" w:rsidP="008A5E80">
      <w:pPr>
        <w:tabs>
          <w:tab w:val="left" w:pos="3780"/>
        </w:tabs>
      </w:pPr>
      <w:r>
        <w:t>Adopted 18/06/2024</w:t>
      </w:r>
    </w:p>
    <w:sectPr w:rsidR="00B67C9F" w:rsidRPr="008A5E80" w:rsidSect="006A05E0">
      <w:type w:val="continuous"/>
      <w:pgSz w:w="11910" w:h="16850"/>
      <w:pgMar w:top="284" w:right="711" w:bottom="284" w:left="960" w:header="0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5B21D" w14:textId="77777777" w:rsidR="006A05E0" w:rsidRDefault="006A05E0">
      <w:r>
        <w:separator/>
      </w:r>
    </w:p>
  </w:endnote>
  <w:endnote w:type="continuationSeparator" w:id="0">
    <w:p w14:paraId="2FC962C3" w14:textId="77777777" w:rsidR="006A05E0" w:rsidRDefault="006A05E0">
      <w:r>
        <w:continuationSeparator/>
      </w:r>
    </w:p>
  </w:endnote>
  <w:endnote w:type="continuationNotice" w:id="1">
    <w:p w14:paraId="76C48FA3" w14:textId="77777777" w:rsidR="006A05E0" w:rsidRDefault="006A0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39A00" w14:textId="77777777" w:rsidR="006A05E0" w:rsidRDefault="006A0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E4E25" w14:textId="77777777" w:rsidR="006A05E0" w:rsidRDefault="006A05E0">
      <w:r>
        <w:separator/>
      </w:r>
    </w:p>
  </w:footnote>
  <w:footnote w:type="continuationSeparator" w:id="0">
    <w:p w14:paraId="2ACC8FF3" w14:textId="77777777" w:rsidR="006A05E0" w:rsidRDefault="006A05E0">
      <w:r>
        <w:continuationSeparator/>
      </w:r>
    </w:p>
  </w:footnote>
  <w:footnote w:type="continuationNotice" w:id="1">
    <w:p w14:paraId="30D02E0C" w14:textId="77777777" w:rsidR="006A05E0" w:rsidRDefault="006A0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9744B" w14:textId="77777777" w:rsidR="006A05E0" w:rsidRDefault="006A0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6C0E"/>
    <w:multiLevelType w:val="hybridMultilevel"/>
    <w:tmpl w:val="378C60CC"/>
    <w:lvl w:ilvl="0" w:tplc="08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" w15:restartNumberingAfterBreak="0">
    <w:nsid w:val="0862527B"/>
    <w:multiLevelType w:val="hybridMultilevel"/>
    <w:tmpl w:val="DEE8FCE2"/>
    <w:lvl w:ilvl="0" w:tplc="08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" w15:restartNumberingAfterBreak="0">
    <w:nsid w:val="09DF5991"/>
    <w:multiLevelType w:val="hybridMultilevel"/>
    <w:tmpl w:val="9F52829A"/>
    <w:lvl w:ilvl="0" w:tplc="08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" w15:restartNumberingAfterBreak="0">
    <w:nsid w:val="1D11550A"/>
    <w:multiLevelType w:val="hybridMultilevel"/>
    <w:tmpl w:val="4058F7DE"/>
    <w:lvl w:ilvl="0" w:tplc="08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2F562816"/>
    <w:multiLevelType w:val="hybridMultilevel"/>
    <w:tmpl w:val="1F8E0A22"/>
    <w:lvl w:ilvl="0" w:tplc="08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5" w15:restartNumberingAfterBreak="0">
    <w:nsid w:val="3A48117C"/>
    <w:multiLevelType w:val="hybridMultilevel"/>
    <w:tmpl w:val="DF545666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3D0E0449"/>
    <w:multiLevelType w:val="hybridMultilevel"/>
    <w:tmpl w:val="10E6B08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070F8A"/>
    <w:multiLevelType w:val="hybridMultilevel"/>
    <w:tmpl w:val="81D407D4"/>
    <w:lvl w:ilvl="0" w:tplc="08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8" w15:restartNumberingAfterBreak="0">
    <w:nsid w:val="45B8694B"/>
    <w:multiLevelType w:val="multilevel"/>
    <w:tmpl w:val="75C211EE"/>
    <w:lvl w:ilvl="0">
      <w:start w:val="1"/>
      <w:numFmt w:val="decimal"/>
      <w:lvlText w:val="%1"/>
      <w:lvlJc w:val="left"/>
      <w:pPr>
        <w:ind w:left="838" w:hanging="721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C738D2"/>
    <w:multiLevelType w:val="multilevel"/>
    <w:tmpl w:val="0D224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C81E92"/>
    <w:multiLevelType w:val="hybridMultilevel"/>
    <w:tmpl w:val="FFC83362"/>
    <w:lvl w:ilvl="0" w:tplc="08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5AA41302"/>
    <w:multiLevelType w:val="hybridMultilevel"/>
    <w:tmpl w:val="BBBA664A"/>
    <w:lvl w:ilvl="0" w:tplc="08090009">
      <w:start w:val="1"/>
      <w:numFmt w:val="bullet"/>
      <w:lvlText w:val=""/>
      <w:lvlJc w:val="left"/>
      <w:pPr>
        <w:ind w:left="22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2" w15:restartNumberingAfterBreak="0">
    <w:nsid w:val="5D5D79E1"/>
    <w:multiLevelType w:val="hybridMultilevel"/>
    <w:tmpl w:val="F1BED0A6"/>
    <w:lvl w:ilvl="0" w:tplc="08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60377701"/>
    <w:multiLevelType w:val="hybridMultilevel"/>
    <w:tmpl w:val="5672E6CE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1106F59"/>
    <w:multiLevelType w:val="hybridMultilevel"/>
    <w:tmpl w:val="DA8E0EC2"/>
    <w:lvl w:ilvl="0" w:tplc="0809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5" w15:restartNumberingAfterBreak="0">
    <w:nsid w:val="635C03C6"/>
    <w:multiLevelType w:val="hybridMultilevel"/>
    <w:tmpl w:val="437C67A6"/>
    <w:lvl w:ilvl="0" w:tplc="796A54D0">
      <w:start w:val="10"/>
      <w:numFmt w:val="bullet"/>
      <w:lvlText w:val="-"/>
      <w:lvlJc w:val="left"/>
      <w:pPr>
        <w:ind w:left="191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6" w15:restartNumberingAfterBreak="0">
    <w:nsid w:val="77664FD7"/>
    <w:multiLevelType w:val="multilevel"/>
    <w:tmpl w:val="75C211EE"/>
    <w:lvl w:ilvl="0">
      <w:start w:val="1"/>
      <w:numFmt w:val="decimal"/>
      <w:lvlText w:val="%1"/>
      <w:lvlJc w:val="left"/>
      <w:pPr>
        <w:ind w:left="838" w:hanging="721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num w:numId="1" w16cid:durableId="1583026366">
    <w:abstractNumId w:val="8"/>
  </w:num>
  <w:num w:numId="2" w16cid:durableId="735710115">
    <w:abstractNumId w:val="3"/>
  </w:num>
  <w:num w:numId="3" w16cid:durableId="750850841">
    <w:abstractNumId w:val="4"/>
  </w:num>
  <w:num w:numId="4" w16cid:durableId="596671009">
    <w:abstractNumId w:val="14"/>
  </w:num>
  <w:num w:numId="5" w16cid:durableId="642003556">
    <w:abstractNumId w:val="1"/>
  </w:num>
  <w:num w:numId="6" w16cid:durableId="2101632154">
    <w:abstractNumId w:val="2"/>
  </w:num>
  <w:num w:numId="7" w16cid:durableId="1959675593">
    <w:abstractNumId w:val="7"/>
  </w:num>
  <w:num w:numId="8" w16cid:durableId="1637485411">
    <w:abstractNumId w:val="10"/>
  </w:num>
  <w:num w:numId="9" w16cid:durableId="1928923158">
    <w:abstractNumId w:val="15"/>
  </w:num>
  <w:num w:numId="10" w16cid:durableId="1112942928">
    <w:abstractNumId w:val="13"/>
  </w:num>
  <w:num w:numId="11" w16cid:durableId="1468233558">
    <w:abstractNumId w:val="11"/>
  </w:num>
  <w:num w:numId="12" w16cid:durableId="1420639694">
    <w:abstractNumId w:val="0"/>
  </w:num>
  <w:num w:numId="13" w16cid:durableId="1395543465">
    <w:abstractNumId w:val="9"/>
  </w:num>
  <w:num w:numId="14" w16cid:durableId="1085567315">
    <w:abstractNumId w:val="12"/>
  </w:num>
  <w:num w:numId="15" w16cid:durableId="853374191">
    <w:abstractNumId w:val="16"/>
  </w:num>
  <w:num w:numId="16" w16cid:durableId="1295256500">
    <w:abstractNumId w:val="5"/>
  </w:num>
  <w:num w:numId="17" w16cid:durableId="177355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11"/>
    <w:rsid w:val="00007FA5"/>
    <w:rsid w:val="00027303"/>
    <w:rsid w:val="00033850"/>
    <w:rsid w:val="00045362"/>
    <w:rsid w:val="000577C7"/>
    <w:rsid w:val="00057FB4"/>
    <w:rsid w:val="000646F0"/>
    <w:rsid w:val="000A48E2"/>
    <w:rsid w:val="000C140D"/>
    <w:rsid w:val="000D615D"/>
    <w:rsid w:val="000D7192"/>
    <w:rsid w:val="00100E4B"/>
    <w:rsid w:val="00100EDC"/>
    <w:rsid w:val="0010489A"/>
    <w:rsid w:val="001143DF"/>
    <w:rsid w:val="0012149F"/>
    <w:rsid w:val="00173FF0"/>
    <w:rsid w:val="001F5238"/>
    <w:rsid w:val="001F6AEE"/>
    <w:rsid w:val="00201810"/>
    <w:rsid w:val="002232B2"/>
    <w:rsid w:val="002269E9"/>
    <w:rsid w:val="002303B7"/>
    <w:rsid w:val="00232806"/>
    <w:rsid w:val="00247787"/>
    <w:rsid w:val="00257FF1"/>
    <w:rsid w:val="00270D1B"/>
    <w:rsid w:val="0027637F"/>
    <w:rsid w:val="0028056C"/>
    <w:rsid w:val="00291099"/>
    <w:rsid w:val="00292DA4"/>
    <w:rsid w:val="002A63D3"/>
    <w:rsid w:val="002B155D"/>
    <w:rsid w:val="002C00EA"/>
    <w:rsid w:val="002C2D57"/>
    <w:rsid w:val="002D0E59"/>
    <w:rsid w:val="002D6C6A"/>
    <w:rsid w:val="002E5108"/>
    <w:rsid w:val="002F593D"/>
    <w:rsid w:val="002F6DA4"/>
    <w:rsid w:val="00322AE4"/>
    <w:rsid w:val="00332B57"/>
    <w:rsid w:val="00361974"/>
    <w:rsid w:val="00363D8C"/>
    <w:rsid w:val="00364370"/>
    <w:rsid w:val="00374706"/>
    <w:rsid w:val="00382A2C"/>
    <w:rsid w:val="003923EF"/>
    <w:rsid w:val="00393772"/>
    <w:rsid w:val="00394311"/>
    <w:rsid w:val="00396FB6"/>
    <w:rsid w:val="003F4F44"/>
    <w:rsid w:val="00421188"/>
    <w:rsid w:val="004267F9"/>
    <w:rsid w:val="00431F54"/>
    <w:rsid w:val="00437C73"/>
    <w:rsid w:val="00491FE4"/>
    <w:rsid w:val="00493F05"/>
    <w:rsid w:val="004943E1"/>
    <w:rsid w:val="004B6A1F"/>
    <w:rsid w:val="004E7A48"/>
    <w:rsid w:val="00512D76"/>
    <w:rsid w:val="0051363A"/>
    <w:rsid w:val="00522711"/>
    <w:rsid w:val="00532A7D"/>
    <w:rsid w:val="00560F1D"/>
    <w:rsid w:val="0056411C"/>
    <w:rsid w:val="00571D3D"/>
    <w:rsid w:val="005802BF"/>
    <w:rsid w:val="00583F9F"/>
    <w:rsid w:val="00585B64"/>
    <w:rsid w:val="00597D40"/>
    <w:rsid w:val="005B583A"/>
    <w:rsid w:val="005B5D36"/>
    <w:rsid w:val="005C3487"/>
    <w:rsid w:val="005C6AEF"/>
    <w:rsid w:val="005E2420"/>
    <w:rsid w:val="00604F01"/>
    <w:rsid w:val="00611A53"/>
    <w:rsid w:val="006240B2"/>
    <w:rsid w:val="006409D7"/>
    <w:rsid w:val="0064324F"/>
    <w:rsid w:val="0064670D"/>
    <w:rsid w:val="00646D16"/>
    <w:rsid w:val="00654D9B"/>
    <w:rsid w:val="006631F3"/>
    <w:rsid w:val="0067067A"/>
    <w:rsid w:val="00690A39"/>
    <w:rsid w:val="006A05E0"/>
    <w:rsid w:val="006A716A"/>
    <w:rsid w:val="006B48CB"/>
    <w:rsid w:val="006B4C6F"/>
    <w:rsid w:val="006B4DA3"/>
    <w:rsid w:val="006F34DD"/>
    <w:rsid w:val="006F51BC"/>
    <w:rsid w:val="006F61E3"/>
    <w:rsid w:val="007347F6"/>
    <w:rsid w:val="007355C9"/>
    <w:rsid w:val="00741D87"/>
    <w:rsid w:val="007554F9"/>
    <w:rsid w:val="00766A26"/>
    <w:rsid w:val="007819CA"/>
    <w:rsid w:val="00785E67"/>
    <w:rsid w:val="00787BDA"/>
    <w:rsid w:val="00796ACD"/>
    <w:rsid w:val="007B5901"/>
    <w:rsid w:val="007B7C99"/>
    <w:rsid w:val="007E2E40"/>
    <w:rsid w:val="008172AB"/>
    <w:rsid w:val="00826545"/>
    <w:rsid w:val="00853AF5"/>
    <w:rsid w:val="008540DF"/>
    <w:rsid w:val="008820E7"/>
    <w:rsid w:val="008A5E80"/>
    <w:rsid w:val="008A62BE"/>
    <w:rsid w:val="008B7A2C"/>
    <w:rsid w:val="008C72E7"/>
    <w:rsid w:val="008D4329"/>
    <w:rsid w:val="00906111"/>
    <w:rsid w:val="00910859"/>
    <w:rsid w:val="00910931"/>
    <w:rsid w:val="00916006"/>
    <w:rsid w:val="00931F99"/>
    <w:rsid w:val="0093370A"/>
    <w:rsid w:val="00962B11"/>
    <w:rsid w:val="009716DB"/>
    <w:rsid w:val="009719CA"/>
    <w:rsid w:val="00971A1D"/>
    <w:rsid w:val="00982884"/>
    <w:rsid w:val="00984374"/>
    <w:rsid w:val="009857D0"/>
    <w:rsid w:val="00993E85"/>
    <w:rsid w:val="009A7B14"/>
    <w:rsid w:val="009B3569"/>
    <w:rsid w:val="009D4248"/>
    <w:rsid w:val="009E17E6"/>
    <w:rsid w:val="00A201FF"/>
    <w:rsid w:val="00A206D3"/>
    <w:rsid w:val="00A46B4C"/>
    <w:rsid w:val="00A54ABE"/>
    <w:rsid w:val="00A87BFA"/>
    <w:rsid w:val="00AA0A5D"/>
    <w:rsid w:val="00AA7DD2"/>
    <w:rsid w:val="00AB63C3"/>
    <w:rsid w:val="00AC3B73"/>
    <w:rsid w:val="00AD5D97"/>
    <w:rsid w:val="00AF61E0"/>
    <w:rsid w:val="00AF7859"/>
    <w:rsid w:val="00AF7BE8"/>
    <w:rsid w:val="00B009F5"/>
    <w:rsid w:val="00B17B00"/>
    <w:rsid w:val="00B2668D"/>
    <w:rsid w:val="00B65BA4"/>
    <w:rsid w:val="00B67C9F"/>
    <w:rsid w:val="00B71D2F"/>
    <w:rsid w:val="00BA341A"/>
    <w:rsid w:val="00BB15C8"/>
    <w:rsid w:val="00BD20AC"/>
    <w:rsid w:val="00BD62B2"/>
    <w:rsid w:val="00C04F42"/>
    <w:rsid w:val="00C06B56"/>
    <w:rsid w:val="00C26663"/>
    <w:rsid w:val="00C51F5A"/>
    <w:rsid w:val="00C54E07"/>
    <w:rsid w:val="00C67CD7"/>
    <w:rsid w:val="00C70A49"/>
    <w:rsid w:val="00C713C1"/>
    <w:rsid w:val="00C9219D"/>
    <w:rsid w:val="00CB3149"/>
    <w:rsid w:val="00CE0C28"/>
    <w:rsid w:val="00CF740E"/>
    <w:rsid w:val="00D06018"/>
    <w:rsid w:val="00D06FDC"/>
    <w:rsid w:val="00D12A97"/>
    <w:rsid w:val="00D13F56"/>
    <w:rsid w:val="00D1737E"/>
    <w:rsid w:val="00D252AB"/>
    <w:rsid w:val="00D27D77"/>
    <w:rsid w:val="00D642CE"/>
    <w:rsid w:val="00D7787C"/>
    <w:rsid w:val="00D87937"/>
    <w:rsid w:val="00D912B9"/>
    <w:rsid w:val="00DB0DD9"/>
    <w:rsid w:val="00DB14DF"/>
    <w:rsid w:val="00DC35D1"/>
    <w:rsid w:val="00DD4B1E"/>
    <w:rsid w:val="00DD5A06"/>
    <w:rsid w:val="00DD62D8"/>
    <w:rsid w:val="00DE4315"/>
    <w:rsid w:val="00DE6065"/>
    <w:rsid w:val="00DF5528"/>
    <w:rsid w:val="00E00124"/>
    <w:rsid w:val="00E03C66"/>
    <w:rsid w:val="00E14976"/>
    <w:rsid w:val="00E2324F"/>
    <w:rsid w:val="00E25028"/>
    <w:rsid w:val="00E27DED"/>
    <w:rsid w:val="00E37649"/>
    <w:rsid w:val="00E45804"/>
    <w:rsid w:val="00E570E5"/>
    <w:rsid w:val="00E81EDD"/>
    <w:rsid w:val="00E82112"/>
    <w:rsid w:val="00E87AE5"/>
    <w:rsid w:val="00EB2744"/>
    <w:rsid w:val="00EB5592"/>
    <w:rsid w:val="00EC7A52"/>
    <w:rsid w:val="00EF3560"/>
    <w:rsid w:val="00EF5DC4"/>
    <w:rsid w:val="00EF5FDA"/>
    <w:rsid w:val="00F12631"/>
    <w:rsid w:val="00F238E0"/>
    <w:rsid w:val="00F560DF"/>
    <w:rsid w:val="00F64F74"/>
    <w:rsid w:val="00F87D90"/>
    <w:rsid w:val="00F95673"/>
    <w:rsid w:val="00FA1131"/>
    <w:rsid w:val="00FA716D"/>
    <w:rsid w:val="00FD03C1"/>
    <w:rsid w:val="00FD2313"/>
    <w:rsid w:val="00FE5EB7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DFFE827"/>
  <w15:docId w15:val="{473FE5DC-8AFE-40A3-8C15-567075B7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38" w:hanging="7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left="3080" w:right="3118" w:firstLine="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38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4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4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F44"/>
    <w:rPr>
      <w:rFonts w:ascii="Arial" w:eastAsia="Arial" w:hAnsi="Arial" w:cs="Arial"/>
    </w:rPr>
  </w:style>
  <w:style w:type="paragraph" w:styleId="NoSpacing">
    <w:name w:val="No Spacing"/>
    <w:uiPriority w:val="1"/>
    <w:qFormat/>
    <w:rsid w:val="0098288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0A48E2"/>
    <w:rPr>
      <w:color w:val="0000FF"/>
      <w:u w:val="single"/>
    </w:rPr>
  </w:style>
  <w:style w:type="paragraph" w:customStyle="1" w:styleId="xxxxmsonormal">
    <w:name w:val="x_x_x_x_msonormal"/>
    <w:basedOn w:val="Normal"/>
    <w:rsid w:val="000A48E2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48E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3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B14D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2021-11-02T10:11:00Z</cp:lastPrinted>
  <dcterms:created xsi:type="dcterms:W3CDTF">2024-06-21T12:39:00Z</dcterms:created>
  <dcterms:modified xsi:type="dcterms:W3CDTF">2024-06-21T12:39:00Z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