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50" w:rsidRDefault="004E7015" w:rsidP="003B1650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34290</wp:posOffset>
                </wp:positionV>
                <wp:extent cx="1075690" cy="1062990"/>
                <wp:effectExtent l="254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159" w:rsidRDefault="004E7015" w:rsidP="006C1159">
                            <w:pPr>
                              <w:ind w:hanging="766"/>
                            </w:pPr>
                            <w:r w:rsidRPr="006C1159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971550" cy="9715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2pt;margin-top:2.7pt;width:84.7pt;height:83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" stroked="f">
                <v:textbox style="mso-fit-shape-to-text:t">
                  <w:txbxContent>
                    <w:p w:rsidR="006C1159" w:rsidRDefault="004E7015" w:rsidP="006C1159">
                      <w:pPr>
                        <w:ind w:hanging="766"/>
                      </w:pPr>
                      <w:r w:rsidRPr="006C1159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971550" cy="9715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1650" w:rsidRPr="0067607E" w:rsidRDefault="007C2429" w:rsidP="00354D50">
      <w:pPr>
        <w:jc w:val="center"/>
        <w:outlineLvl w:val="0"/>
        <w:rPr>
          <w:b/>
          <w:sz w:val="32"/>
          <w:szCs w:val="32"/>
        </w:rPr>
      </w:pPr>
      <w:r w:rsidRPr="0067607E">
        <w:rPr>
          <w:b/>
          <w:sz w:val="32"/>
          <w:szCs w:val="32"/>
        </w:rPr>
        <w:t xml:space="preserve">NETTLEHAM PARISH COUNCIL </w:t>
      </w:r>
      <w:r w:rsidR="006C1159">
        <w:rPr>
          <w:b/>
          <w:noProof/>
          <w:sz w:val="32"/>
          <w:szCs w:val="32"/>
          <w:lang w:eastAsia="en-GB"/>
        </w:rPr>
        <w:t xml:space="preserve">    </w:t>
      </w:r>
    </w:p>
    <w:p w:rsidR="003B1650" w:rsidRPr="0067607E" w:rsidRDefault="003B1650" w:rsidP="003B1650">
      <w:pPr>
        <w:jc w:val="center"/>
        <w:rPr>
          <w:sz w:val="32"/>
          <w:szCs w:val="32"/>
        </w:rPr>
      </w:pPr>
    </w:p>
    <w:p w:rsidR="007C2429" w:rsidRPr="00375B93" w:rsidRDefault="00A627DB" w:rsidP="00354D50">
      <w:pPr>
        <w:jc w:val="center"/>
        <w:outlineLvl w:val="0"/>
        <w:rPr>
          <w:b/>
        </w:rPr>
      </w:pPr>
      <w:r w:rsidRPr="0067607E">
        <w:rPr>
          <w:b/>
          <w:sz w:val="32"/>
          <w:szCs w:val="32"/>
        </w:rPr>
        <w:t xml:space="preserve"> </w:t>
      </w:r>
      <w:r w:rsidR="007C2429" w:rsidRPr="0067607E">
        <w:rPr>
          <w:b/>
          <w:sz w:val="32"/>
          <w:szCs w:val="32"/>
        </w:rPr>
        <w:t>Social Media Policy</w:t>
      </w:r>
    </w:p>
    <w:p w:rsidR="00580599" w:rsidRDefault="00580599" w:rsidP="0067607E">
      <w:pPr>
        <w:ind w:left="0" w:firstLine="0"/>
        <w:jc w:val="center"/>
      </w:pPr>
      <w:r>
        <w:t xml:space="preserve">                                                </w:t>
      </w:r>
    </w:p>
    <w:p w:rsidR="00842CB8" w:rsidRPr="00375B93" w:rsidRDefault="00375B93" w:rsidP="008C1E4F">
      <w:pPr>
        <w:ind w:hanging="766"/>
        <w:jc w:val="both"/>
        <w:outlineLvl w:val="0"/>
        <w:rPr>
          <w:b/>
        </w:rPr>
      </w:pPr>
      <w:r w:rsidRPr="00375B93">
        <w:rPr>
          <w:b/>
        </w:rPr>
        <w:t>What is Social Media?</w:t>
      </w:r>
    </w:p>
    <w:p w:rsidR="00375B93" w:rsidRDefault="00D92BEA" w:rsidP="00375B93">
      <w:pPr>
        <w:ind w:left="0" w:firstLine="0"/>
        <w:jc w:val="both"/>
      </w:pPr>
      <w:r>
        <w:t>T</w:t>
      </w:r>
      <w:r w:rsidR="00375B93">
        <w:t xml:space="preserve">he term </w:t>
      </w:r>
      <w:r>
        <w:t xml:space="preserve">is </w:t>
      </w:r>
      <w:r w:rsidR="00375B93">
        <w:t>commonly given to websites and online tools which allow users to intera</w:t>
      </w:r>
      <w:r w:rsidR="008C1E4F">
        <w:t>ct with each other in some way -</w:t>
      </w:r>
      <w:r w:rsidR="00375B93">
        <w:t xml:space="preserve"> by sharing information, opinions, knowledge and interests.  This interaction may be through computers, mobile phones and new generation technology such as i-Pads.</w:t>
      </w:r>
    </w:p>
    <w:p w:rsidR="00375B93" w:rsidRDefault="00375B93" w:rsidP="00375B93">
      <w:pPr>
        <w:ind w:left="0" w:firstLine="0"/>
        <w:jc w:val="both"/>
      </w:pPr>
    </w:p>
    <w:p w:rsidR="00375B93" w:rsidRDefault="00375B93" w:rsidP="00375B93">
      <w:pPr>
        <w:ind w:left="0" w:firstLine="0"/>
        <w:jc w:val="both"/>
      </w:pPr>
      <w:r>
        <w:t>Examples of social media websites include:</w:t>
      </w:r>
      <w:r w:rsidR="007C2429">
        <w:t>-</w:t>
      </w:r>
    </w:p>
    <w:p w:rsidR="00B62A69" w:rsidRDefault="00375B93" w:rsidP="00B62A69">
      <w:pPr>
        <w:ind w:left="0" w:firstLine="0"/>
      </w:pPr>
      <w:r>
        <w:t xml:space="preserve">Social networking – (eg. </w:t>
      </w:r>
      <w:hyperlink r:id="rId8" w:history="1">
        <w:r w:rsidR="00B62A69" w:rsidRPr="00576E3B">
          <w:rPr>
            <w:rStyle w:val="Hyperlink"/>
          </w:rPr>
          <w:t>www.facebook.com</w:t>
        </w:r>
      </w:hyperlink>
      <w:r w:rsidR="00B62A69">
        <w:t xml:space="preserve">), Blogs, </w:t>
      </w:r>
    </w:p>
    <w:p w:rsidR="00375B93" w:rsidRDefault="00375B93" w:rsidP="00B62A69">
      <w:pPr>
        <w:ind w:left="0" w:firstLine="0"/>
      </w:pPr>
      <w:r>
        <w:t xml:space="preserve">Video sharing – (eg. </w:t>
      </w:r>
      <w:hyperlink r:id="rId9" w:history="1">
        <w:r w:rsidR="00B62A69" w:rsidRPr="00576E3B">
          <w:rPr>
            <w:rStyle w:val="Hyperlink"/>
          </w:rPr>
          <w:t>www.youtube.com</w:t>
        </w:r>
      </w:hyperlink>
      <w:r>
        <w:t>)</w:t>
      </w:r>
      <w:r w:rsidR="00D92BEA">
        <w:t xml:space="preserve">, </w:t>
      </w:r>
      <w:r w:rsidR="00B62A69">
        <w:t xml:space="preserve">  </w:t>
      </w:r>
      <w:r w:rsidR="00D92BEA">
        <w:t>Micro-blogging -</w:t>
      </w:r>
      <w:r>
        <w:t xml:space="preserve"> (eg. </w:t>
      </w:r>
      <w:r w:rsidRPr="00375B93">
        <w:t>www.twitter.com</w:t>
      </w:r>
      <w:r>
        <w:t>)</w:t>
      </w:r>
    </w:p>
    <w:p w:rsidR="00580599" w:rsidRDefault="00580599" w:rsidP="00375B93">
      <w:pPr>
        <w:ind w:left="0" w:firstLine="0"/>
        <w:jc w:val="both"/>
        <w:rPr>
          <w:b/>
        </w:rPr>
      </w:pPr>
    </w:p>
    <w:p w:rsidR="00580599" w:rsidRPr="00580599" w:rsidRDefault="00580599" w:rsidP="00354D50">
      <w:pPr>
        <w:ind w:left="0" w:firstLine="0"/>
        <w:jc w:val="both"/>
        <w:outlineLvl w:val="0"/>
        <w:rPr>
          <w:b/>
        </w:rPr>
      </w:pPr>
      <w:r w:rsidRPr="00580599">
        <w:rPr>
          <w:b/>
        </w:rPr>
        <w:t>Council Use of Social Media</w:t>
      </w:r>
    </w:p>
    <w:p w:rsidR="00580599" w:rsidRPr="00963BCF" w:rsidRDefault="00B62A69" w:rsidP="00375B93">
      <w:pPr>
        <w:ind w:left="0" w:firstLine="0"/>
        <w:jc w:val="both"/>
      </w:pPr>
      <w:r w:rsidRPr="00963BCF">
        <w:t>The Council has a website and Facebook page and will utilise these to</w:t>
      </w:r>
      <w:r w:rsidR="00E17AEA" w:rsidRPr="00963BCF">
        <w:t xml:space="preserve"> help expand and</w:t>
      </w:r>
      <w:r w:rsidRPr="00963BCF">
        <w:t xml:space="preserve"> </w:t>
      </w:r>
      <w:r w:rsidR="00E17AEA" w:rsidRPr="00963BCF">
        <w:t>improve communication with local residents and businesses.</w:t>
      </w:r>
      <w:r w:rsidR="00D92BEA" w:rsidRPr="00963BCF">
        <w:t xml:space="preserve">  We may also use these forums to provide information about other key services or activities operating in the Parish </w:t>
      </w:r>
      <w:r w:rsidR="00C757C2" w:rsidRPr="00963BCF">
        <w:t xml:space="preserve">considered </w:t>
      </w:r>
      <w:r w:rsidR="00D92BEA" w:rsidRPr="00963BCF">
        <w:t>of benefit to</w:t>
      </w:r>
      <w:r w:rsidR="00C757C2" w:rsidRPr="00963BCF">
        <w:t xml:space="preserve"> residents, by the Council.</w:t>
      </w:r>
    </w:p>
    <w:p w:rsidR="00713C34" w:rsidRPr="00963BCF" w:rsidRDefault="00713C34" w:rsidP="00375B93">
      <w:pPr>
        <w:ind w:left="0" w:firstLine="0"/>
        <w:jc w:val="both"/>
      </w:pPr>
    </w:p>
    <w:p w:rsidR="00713C34" w:rsidRDefault="00713C34" w:rsidP="00713C34">
      <w:pPr>
        <w:ind w:left="0" w:firstLine="0"/>
        <w:jc w:val="both"/>
      </w:pPr>
      <w:r w:rsidRPr="00963BCF">
        <w:t>Additionally, from April 2020, legislation enables the Council use Video Conferencing to hold virtual meetings – until May 2021.</w:t>
      </w:r>
    </w:p>
    <w:p w:rsidR="00E17AEA" w:rsidRPr="00B62A69" w:rsidRDefault="00E17AEA" w:rsidP="00375B93">
      <w:pPr>
        <w:ind w:left="0" w:firstLine="0"/>
        <w:jc w:val="both"/>
      </w:pPr>
    </w:p>
    <w:p w:rsidR="00842CB8" w:rsidRDefault="00580599" w:rsidP="00E17AEA">
      <w:pPr>
        <w:ind w:left="0" w:firstLine="0"/>
        <w:jc w:val="both"/>
        <w:outlineLvl w:val="0"/>
        <w:rPr>
          <w:b/>
        </w:rPr>
      </w:pPr>
      <w:r>
        <w:rPr>
          <w:b/>
        </w:rPr>
        <w:t>Principles</w:t>
      </w:r>
    </w:p>
    <w:p w:rsidR="00580599" w:rsidRDefault="00580599" w:rsidP="00580599">
      <w:pPr>
        <w:pStyle w:val="ListParagraph"/>
        <w:numPr>
          <w:ilvl w:val="0"/>
          <w:numId w:val="4"/>
        </w:numPr>
        <w:jc w:val="both"/>
      </w:pPr>
      <w:r>
        <w:t xml:space="preserve">To publish information about the work of </w:t>
      </w:r>
      <w:r w:rsidR="007C2429">
        <w:t xml:space="preserve">Nettleham Parish </w:t>
      </w:r>
      <w:r>
        <w:t>Council to a wider audience.</w:t>
      </w:r>
    </w:p>
    <w:p w:rsidR="002F41B7" w:rsidRDefault="00842CB8" w:rsidP="00580599">
      <w:pPr>
        <w:pStyle w:val="ListParagraph"/>
        <w:numPr>
          <w:ilvl w:val="0"/>
          <w:numId w:val="4"/>
        </w:numPr>
        <w:jc w:val="both"/>
      </w:pPr>
      <w:r>
        <w:t>To avoid</w:t>
      </w:r>
      <w:r w:rsidR="00580599">
        <w:t xml:space="preserve"> </w:t>
      </w:r>
      <w:r>
        <w:t xml:space="preserve">entering </w:t>
      </w:r>
      <w:r w:rsidR="00580599">
        <w:t>into online debates</w:t>
      </w:r>
      <w:r>
        <w:t xml:space="preserve"> or arguments</w:t>
      </w:r>
      <w:r w:rsidR="00580599">
        <w:t xml:space="preserve"> about the</w:t>
      </w:r>
      <w:r>
        <w:t xml:space="preserve"> Council’s</w:t>
      </w:r>
      <w:r w:rsidR="00580599">
        <w:t xml:space="preserve"> work</w:t>
      </w:r>
      <w:r>
        <w:t>.</w:t>
      </w:r>
      <w:r w:rsidR="00580599">
        <w:t xml:space="preserve"> </w:t>
      </w:r>
      <w:r>
        <w:t>Soci</w:t>
      </w:r>
      <w:r w:rsidR="00580599">
        <w:t>al Media must NOT be used in the recruitment process for employees or new councillors</w:t>
      </w:r>
      <w:r>
        <w:t xml:space="preserve"> -</w:t>
      </w:r>
      <w:r w:rsidR="00580599">
        <w:t xml:space="preserve"> other than for the sole purpose of placing vacancy advertisements</w:t>
      </w:r>
      <w:r w:rsidR="00E17AEA">
        <w:t>,</w:t>
      </w:r>
      <w:r w:rsidR="00580599">
        <w:t xml:space="preserve"> as this could lead to potential discrimination</w:t>
      </w:r>
      <w:r>
        <w:t xml:space="preserve"> and</w:t>
      </w:r>
      <w:r w:rsidR="00580599">
        <w:t xml:space="preserve"> privacy </w:t>
      </w:r>
      <w:r>
        <w:t>actions,</w:t>
      </w:r>
      <w:r w:rsidR="00580599">
        <w:t xml:space="preserve"> as well as </w:t>
      </w:r>
      <w:r>
        <w:t xml:space="preserve">breach of </w:t>
      </w:r>
      <w:r w:rsidR="00580599">
        <w:t xml:space="preserve">data protection issues. </w:t>
      </w:r>
    </w:p>
    <w:p w:rsidR="00580599" w:rsidRPr="00963BCF" w:rsidRDefault="002F41B7" w:rsidP="00580599">
      <w:pPr>
        <w:pStyle w:val="ListParagraph"/>
        <w:numPr>
          <w:ilvl w:val="0"/>
          <w:numId w:val="4"/>
        </w:numPr>
        <w:jc w:val="both"/>
      </w:pPr>
      <w:r w:rsidRPr="00963BCF">
        <w:t>The Council reserves the right to remove comments or content considered inappropriate</w:t>
      </w:r>
      <w:r w:rsidR="00580599" w:rsidRPr="00963BCF">
        <w:t xml:space="preserve">  </w:t>
      </w:r>
    </w:p>
    <w:p w:rsidR="00375B93" w:rsidRPr="00963BCF" w:rsidRDefault="00375B93" w:rsidP="00375B93">
      <w:pPr>
        <w:ind w:left="0" w:firstLine="0"/>
        <w:jc w:val="both"/>
      </w:pPr>
    </w:p>
    <w:p w:rsidR="00842CB8" w:rsidRPr="00963BCF" w:rsidRDefault="00580599" w:rsidP="00E17AEA">
      <w:pPr>
        <w:ind w:left="0" w:firstLine="0"/>
        <w:jc w:val="both"/>
        <w:outlineLvl w:val="0"/>
        <w:rPr>
          <w:b/>
        </w:rPr>
      </w:pPr>
      <w:r w:rsidRPr="00963BCF">
        <w:rPr>
          <w:b/>
        </w:rPr>
        <w:t>Approved Council Social Media</w:t>
      </w:r>
    </w:p>
    <w:p w:rsidR="00580599" w:rsidRPr="00963BCF" w:rsidRDefault="00580599" w:rsidP="00580599">
      <w:pPr>
        <w:pStyle w:val="ListParagraph"/>
        <w:numPr>
          <w:ilvl w:val="0"/>
          <w:numId w:val="5"/>
        </w:numPr>
        <w:jc w:val="both"/>
      </w:pPr>
      <w:r w:rsidRPr="00963BCF">
        <w:t>Parish Council website</w:t>
      </w:r>
    </w:p>
    <w:p w:rsidR="00CA37D9" w:rsidRPr="00963BCF" w:rsidRDefault="00CA37D9" w:rsidP="00580599">
      <w:pPr>
        <w:pStyle w:val="ListParagraph"/>
        <w:numPr>
          <w:ilvl w:val="0"/>
          <w:numId w:val="5"/>
        </w:numPr>
        <w:jc w:val="both"/>
      </w:pPr>
      <w:r w:rsidRPr="00963BCF">
        <w:t xml:space="preserve">Parish Council Facebook site </w:t>
      </w:r>
    </w:p>
    <w:p w:rsidR="00C757C2" w:rsidRPr="00963BCF" w:rsidRDefault="002F41B7" w:rsidP="00C757C2">
      <w:pPr>
        <w:pStyle w:val="ListParagraph"/>
        <w:numPr>
          <w:ilvl w:val="0"/>
          <w:numId w:val="5"/>
        </w:numPr>
        <w:jc w:val="both"/>
      </w:pPr>
      <w:r w:rsidRPr="00963BCF">
        <w:t>O</w:t>
      </w:r>
      <w:r w:rsidR="00E17AEA" w:rsidRPr="00963BCF">
        <w:t>ther local Facebook sites e.g. Nettleham village sites</w:t>
      </w:r>
    </w:p>
    <w:p w:rsidR="00580599" w:rsidRPr="00963BCF" w:rsidRDefault="00580599" w:rsidP="00375B93">
      <w:pPr>
        <w:ind w:hanging="766"/>
        <w:jc w:val="both"/>
        <w:rPr>
          <w:i/>
        </w:rPr>
      </w:pPr>
    </w:p>
    <w:p w:rsidR="00842CB8" w:rsidRPr="00963BCF" w:rsidRDefault="00580599" w:rsidP="00E17AEA">
      <w:pPr>
        <w:ind w:hanging="766"/>
        <w:jc w:val="both"/>
        <w:outlineLvl w:val="0"/>
        <w:rPr>
          <w:b/>
        </w:rPr>
      </w:pPr>
      <w:r w:rsidRPr="00963BCF">
        <w:rPr>
          <w:b/>
        </w:rPr>
        <w:t>Users of Council Social Media</w:t>
      </w:r>
    </w:p>
    <w:p w:rsidR="00E17AEA" w:rsidRPr="00963BCF" w:rsidRDefault="00580599" w:rsidP="00E17AEA">
      <w:pPr>
        <w:pStyle w:val="ListParagraph"/>
        <w:numPr>
          <w:ilvl w:val="0"/>
          <w:numId w:val="6"/>
        </w:numPr>
        <w:jc w:val="both"/>
      </w:pPr>
      <w:r w:rsidRPr="00963BCF">
        <w:t>In accordance with the Council’s adopted Communications Policy</w:t>
      </w:r>
      <w:r w:rsidR="00842CB8" w:rsidRPr="00963BCF">
        <w:t xml:space="preserve">, </w:t>
      </w:r>
      <w:r w:rsidR="007C2429" w:rsidRPr="00963BCF">
        <w:t xml:space="preserve">the Clerk </w:t>
      </w:r>
      <w:r w:rsidRPr="00963BCF">
        <w:t xml:space="preserve">is the Council’s nominated Press Officer with the authority to issue </w:t>
      </w:r>
      <w:r w:rsidR="00842CB8" w:rsidRPr="00963BCF">
        <w:t xml:space="preserve">official </w:t>
      </w:r>
      <w:r w:rsidRPr="00963BCF">
        <w:t xml:space="preserve">press releases.  No other member of staff </w:t>
      </w:r>
      <w:r w:rsidR="00E17AEA" w:rsidRPr="00963BCF">
        <w:t>nor Councillor have</w:t>
      </w:r>
      <w:r w:rsidRPr="00963BCF">
        <w:t xml:space="preserve"> the authority to issue public stat</w:t>
      </w:r>
      <w:r w:rsidR="002F41B7" w:rsidRPr="00963BCF">
        <w:t>ements on behalf of the Council (other than Facilities Manager if deputising for the Parish Clerk).</w:t>
      </w:r>
    </w:p>
    <w:p w:rsidR="00D92BEA" w:rsidRPr="00963BCF" w:rsidRDefault="00D92BEA" w:rsidP="00E17AEA">
      <w:pPr>
        <w:pStyle w:val="ListParagraph"/>
        <w:numPr>
          <w:ilvl w:val="0"/>
          <w:numId w:val="6"/>
        </w:numPr>
        <w:jc w:val="both"/>
      </w:pPr>
      <w:r w:rsidRPr="00963BCF">
        <w:t xml:space="preserve">A member of staff or Councillor may, however, be nominated to upload posts onto Facebook, </w:t>
      </w:r>
      <w:r w:rsidR="00C757C2" w:rsidRPr="00963BCF">
        <w:t xml:space="preserve">(when </w:t>
      </w:r>
      <w:r w:rsidRPr="00963BCF">
        <w:t>already agreed</w:t>
      </w:r>
      <w:r w:rsidR="00C757C2" w:rsidRPr="00963BCF">
        <w:t xml:space="preserve"> by) and </w:t>
      </w:r>
      <w:r w:rsidRPr="00963BCF">
        <w:t>as requested by the Clerk.</w:t>
      </w:r>
    </w:p>
    <w:p w:rsidR="00842CB8" w:rsidRPr="00963BCF" w:rsidRDefault="00842CB8" w:rsidP="007C2429">
      <w:pPr>
        <w:ind w:left="0" w:firstLine="0"/>
        <w:jc w:val="both"/>
      </w:pPr>
    </w:p>
    <w:p w:rsidR="003B1650" w:rsidRPr="00963BCF" w:rsidRDefault="003B1650" w:rsidP="00E17AEA">
      <w:pPr>
        <w:pStyle w:val="ListParagraph"/>
        <w:numPr>
          <w:ilvl w:val="0"/>
          <w:numId w:val="1"/>
        </w:numPr>
        <w:ind w:left="426" w:hanging="426"/>
        <w:jc w:val="both"/>
      </w:pPr>
      <w:r w:rsidRPr="00963BCF">
        <w:rPr>
          <w:b/>
        </w:rPr>
        <w:t>Guidance for Council Officers on the use of Council Social Media</w:t>
      </w:r>
    </w:p>
    <w:p w:rsidR="00B04B27" w:rsidRPr="00963BCF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 w:rsidRPr="00963BCF">
        <w:t>Officers should be familiar with the terms of use on third party websites – eg. Facebook</w:t>
      </w:r>
      <w:r w:rsidR="00580599" w:rsidRPr="00963BCF">
        <w:t xml:space="preserve"> -</w:t>
      </w:r>
      <w:r w:rsidRPr="00963BCF">
        <w:t xml:space="preserve"> and adhere to these at all times</w:t>
      </w:r>
    </w:p>
    <w:p w:rsidR="002F41B7" w:rsidRPr="00963BCF" w:rsidRDefault="002F41B7" w:rsidP="002F41B7">
      <w:pPr>
        <w:pStyle w:val="ListParagraph"/>
        <w:ind w:left="709" w:firstLine="0"/>
        <w:jc w:val="both"/>
      </w:pPr>
    </w:p>
    <w:p w:rsidR="003B1650" w:rsidRPr="00963BCF" w:rsidRDefault="00C757C2" w:rsidP="00375B93">
      <w:pPr>
        <w:pStyle w:val="ListParagraph"/>
        <w:numPr>
          <w:ilvl w:val="0"/>
          <w:numId w:val="2"/>
        </w:numPr>
        <w:ind w:left="709" w:hanging="283"/>
        <w:jc w:val="both"/>
      </w:pPr>
      <w:r w:rsidRPr="00963BCF">
        <w:lastRenderedPageBreak/>
        <w:t xml:space="preserve">Generally </w:t>
      </w:r>
      <w:r w:rsidR="003B1650" w:rsidRPr="00963BCF">
        <w:t xml:space="preserve">information </w:t>
      </w:r>
      <w:r w:rsidRPr="00963BCF">
        <w:t xml:space="preserve">would not </w:t>
      </w:r>
      <w:r w:rsidR="003B1650" w:rsidRPr="00963BCF">
        <w:t xml:space="preserve">be published </w:t>
      </w:r>
      <w:r w:rsidRPr="00963BCF">
        <w:t xml:space="preserve">where </w:t>
      </w:r>
      <w:r w:rsidR="003B1650" w:rsidRPr="00963BCF">
        <w:t>already known to be in the public domain – i</w:t>
      </w:r>
      <w:r w:rsidR="009F77BD">
        <w:t>.</w:t>
      </w:r>
      <w:r w:rsidR="003B1650" w:rsidRPr="00963BCF">
        <w:t>e. avail</w:t>
      </w:r>
      <w:r w:rsidR="00354D50" w:rsidRPr="00963BCF">
        <w:t xml:space="preserve">able on the Council’s website, </w:t>
      </w:r>
      <w:r w:rsidR="003B1650" w:rsidRPr="00963BCF">
        <w:t>contained in minutes of meetings, stated in Council publicis</w:t>
      </w:r>
      <w:r w:rsidRPr="00963BCF">
        <w:t>ed policies and procedures, etc. - except where considered beneficial to do so.</w:t>
      </w:r>
    </w:p>
    <w:p w:rsidR="003B1650" w:rsidRPr="00963BCF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 w:rsidRPr="00963BCF">
        <w:t>Information that is published should be factual, fair, thorough and transparent.</w:t>
      </w:r>
    </w:p>
    <w:p w:rsidR="003B1650" w:rsidRPr="00963BCF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 w:rsidRPr="00963BCF">
        <w:t xml:space="preserve">Everyone </w:t>
      </w:r>
      <w:r w:rsidR="00495B35" w:rsidRPr="00963BCF">
        <w:t>must</w:t>
      </w:r>
      <w:r w:rsidRPr="00963BCF">
        <w:t xml:space="preserve"> be </w:t>
      </w:r>
      <w:r w:rsidR="00842CB8" w:rsidRPr="00963BCF">
        <w:t>mindful</w:t>
      </w:r>
      <w:r w:rsidRPr="00963BCF">
        <w:t xml:space="preserve"> that information published in this way may stay in the public domain indefinitely, without the opportunity for retrieval/deletion.</w:t>
      </w:r>
    </w:p>
    <w:p w:rsidR="003B1650" w:rsidRPr="00963BCF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 w:rsidRPr="00963BCF">
        <w:t>Copyright laws must be respected.</w:t>
      </w:r>
    </w:p>
    <w:p w:rsidR="003B1650" w:rsidRPr="00963BCF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 w:rsidRPr="00963BCF">
        <w:t>Conversations or reports that are meant to be private or internal must not be published without permission.</w:t>
      </w:r>
    </w:p>
    <w:p w:rsidR="003B1650" w:rsidRPr="00963BCF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 w:rsidRPr="00963BCF">
        <w:t>Other organisations should not be referenced without their approval – when referencing, link back to the original source wher</w:t>
      </w:r>
      <w:r w:rsidR="00842CB8" w:rsidRPr="00963BCF">
        <w:t>ever</w:t>
      </w:r>
      <w:r w:rsidRPr="00963BCF">
        <w:t xml:space="preserve"> possible.</w:t>
      </w:r>
    </w:p>
    <w:p w:rsidR="003B1650" w:rsidRPr="00963BCF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 w:rsidRPr="00963BCF">
        <w:t xml:space="preserve">Do not publish anything that would be regarded in the workplace as unacceptable.  </w:t>
      </w:r>
    </w:p>
    <w:p w:rsidR="003B1650" w:rsidRPr="00963BCF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 w:rsidRPr="00963BCF">
        <w:t xml:space="preserve">Staff must remember that they will be seen as ambassadors for the Council, and should </w:t>
      </w:r>
      <w:r w:rsidR="00842CB8" w:rsidRPr="00963BCF">
        <w:t xml:space="preserve">always </w:t>
      </w:r>
      <w:r w:rsidRPr="00963BCF">
        <w:t>act in a responsible and socially aware manner.</w:t>
      </w:r>
    </w:p>
    <w:p w:rsidR="003B1650" w:rsidRPr="00963BCF" w:rsidRDefault="003B1650" w:rsidP="00375B93">
      <w:pPr>
        <w:jc w:val="both"/>
      </w:pPr>
    </w:p>
    <w:p w:rsidR="008C1E4F" w:rsidRPr="00963BCF" w:rsidRDefault="003B1650" w:rsidP="002F41B7">
      <w:pPr>
        <w:pStyle w:val="ListParagraph"/>
        <w:numPr>
          <w:ilvl w:val="0"/>
          <w:numId w:val="1"/>
        </w:numPr>
        <w:ind w:left="426" w:hanging="426"/>
        <w:jc w:val="both"/>
        <w:rPr>
          <w:b/>
        </w:rPr>
      </w:pPr>
      <w:r w:rsidRPr="00963BCF">
        <w:rPr>
          <w:b/>
        </w:rPr>
        <w:t>Third party Social Media and Individual Councillor Usage</w:t>
      </w:r>
    </w:p>
    <w:p w:rsidR="002F41B7" w:rsidRPr="00963BCF" w:rsidRDefault="00495B35" w:rsidP="00495B35">
      <w:pPr>
        <w:ind w:left="426" w:firstLine="0"/>
        <w:jc w:val="both"/>
      </w:pPr>
      <w:r w:rsidRPr="00963BCF">
        <w:t>Councillors need to think about whether they are acting in a private capacity, or whether any impression might be conveyed that they are acting for and on behalf of</w:t>
      </w:r>
      <w:r w:rsidR="00A7570F" w:rsidRPr="00963BCF">
        <w:t xml:space="preserve"> Nettleham Parish </w:t>
      </w:r>
      <w:r w:rsidRPr="00963BCF">
        <w:t xml:space="preserve">Council.  </w:t>
      </w:r>
    </w:p>
    <w:p w:rsidR="002F41B7" w:rsidRPr="00963BCF" w:rsidRDefault="002F41B7" w:rsidP="00495B35">
      <w:pPr>
        <w:ind w:left="426" w:firstLine="0"/>
        <w:jc w:val="both"/>
      </w:pPr>
    </w:p>
    <w:p w:rsidR="00495B35" w:rsidRPr="00963BCF" w:rsidRDefault="00495B35" w:rsidP="00495B35">
      <w:pPr>
        <w:ind w:left="426" w:firstLine="0"/>
        <w:jc w:val="both"/>
      </w:pPr>
      <w:r w:rsidRPr="00963BCF">
        <w:t xml:space="preserve">The Council has adopted a Code of Conduct which is binding </w:t>
      </w:r>
      <w:r w:rsidR="00842CB8" w:rsidRPr="00963BCF">
        <w:t>on</w:t>
      </w:r>
      <w:r w:rsidRPr="00963BCF">
        <w:t xml:space="preserve"> all members. If you use Social Media in your official capacity as a councillor, you should always be mindful of the </w:t>
      </w:r>
      <w:r w:rsidR="00842CB8" w:rsidRPr="00963BCF">
        <w:t xml:space="preserve">Code, and </w:t>
      </w:r>
      <w:r w:rsidRPr="00963BCF">
        <w:t xml:space="preserve">of the seven Nolan principles </w:t>
      </w:r>
      <w:r w:rsidR="00842CB8" w:rsidRPr="00963BCF">
        <w:t xml:space="preserve">applicable to holding </w:t>
      </w:r>
      <w:r w:rsidRPr="00963BCF">
        <w:t xml:space="preserve">public </w:t>
      </w:r>
      <w:r w:rsidR="00842CB8" w:rsidRPr="00963BCF">
        <w:t>office</w:t>
      </w:r>
      <w:r w:rsidRPr="00963BCF">
        <w:t xml:space="preserve"> – selflessness, integrity, objectivity, accountability, openness, honesty and leadership.  </w:t>
      </w:r>
    </w:p>
    <w:p w:rsidR="00495B35" w:rsidRPr="00963BCF" w:rsidRDefault="00495B35" w:rsidP="00495B35">
      <w:pPr>
        <w:ind w:left="426" w:firstLine="0"/>
        <w:jc w:val="both"/>
        <w:rPr>
          <w:b/>
        </w:rPr>
      </w:pPr>
    </w:p>
    <w:p w:rsidR="00495B35" w:rsidRPr="00963BCF" w:rsidRDefault="00495B35" w:rsidP="00354D50">
      <w:pPr>
        <w:ind w:left="426" w:firstLine="0"/>
        <w:jc w:val="both"/>
        <w:outlineLvl w:val="0"/>
        <w:rPr>
          <w:b/>
        </w:rPr>
      </w:pPr>
      <w:r w:rsidRPr="00963BCF">
        <w:rPr>
          <w:b/>
        </w:rPr>
        <w:t>Do:</w:t>
      </w:r>
      <w:r w:rsidR="00A7570F" w:rsidRPr="00963BCF">
        <w:rPr>
          <w:b/>
        </w:rPr>
        <w:t>-</w:t>
      </w:r>
    </w:p>
    <w:p w:rsidR="00495B35" w:rsidRPr="00963BCF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 w:rsidRPr="00963BCF">
        <w:t>Set appropriate privacy settings for any blog or networking site</w:t>
      </w:r>
    </w:p>
    <w:p w:rsidR="00495B35" w:rsidRPr="00963BCF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 w:rsidRPr="00963BCF">
        <w:t>Watch out for defamatory or obscene posts from others on any blog or page and remove them as soon as possible to avoid any perception that you condone such vie</w:t>
      </w:r>
      <w:r w:rsidR="00A7570F" w:rsidRPr="00963BCF">
        <w:t>w</w:t>
      </w:r>
      <w:r w:rsidRPr="00963BCF">
        <w:t>s</w:t>
      </w:r>
    </w:p>
    <w:p w:rsidR="00495B35" w:rsidRPr="00963BCF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 w:rsidRPr="00963BCF">
        <w:t>Be aware that the higher your profile as a councillor, the more likely it is that you may be seen as acting in an official capacity when you blog or network</w:t>
      </w:r>
    </w:p>
    <w:p w:rsidR="00495B35" w:rsidRPr="00963BCF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 w:rsidRPr="00963BCF">
        <w:t>Ensure any Council facilities are used appropriate</w:t>
      </w:r>
      <w:r w:rsidR="00354D50" w:rsidRPr="00963BCF">
        <w:t>ly</w:t>
      </w:r>
      <w:r w:rsidRPr="00963BCF">
        <w:t xml:space="preserve"> – if using a Council-provided blog site or social networking area, any posts that you make are extremely likely to be viewed as being made in your official capacity</w:t>
      </w:r>
    </w:p>
    <w:p w:rsidR="00495B35" w:rsidRPr="00963BCF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 w:rsidRPr="00963BCF">
        <w:t>Avoid publishing any information that you could only have accessed in your position as a councillor</w:t>
      </w:r>
    </w:p>
    <w:p w:rsidR="00495B35" w:rsidRPr="00963BCF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 w:rsidRPr="00963BCF">
        <w:t>Be careful if making ‘political’ points, and avoid being specific or personal about individuals.</w:t>
      </w:r>
    </w:p>
    <w:p w:rsidR="00495B35" w:rsidRPr="00963BCF" w:rsidRDefault="00495B35" w:rsidP="00495B35">
      <w:pPr>
        <w:jc w:val="both"/>
      </w:pPr>
    </w:p>
    <w:p w:rsidR="00495B35" w:rsidRPr="00963BCF" w:rsidRDefault="00495B35" w:rsidP="00354D50">
      <w:pPr>
        <w:ind w:hanging="340"/>
        <w:jc w:val="both"/>
        <w:outlineLvl w:val="0"/>
        <w:rPr>
          <w:b/>
        </w:rPr>
      </w:pPr>
      <w:r w:rsidRPr="00963BCF">
        <w:rPr>
          <w:b/>
        </w:rPr>
        <w:t>Don’t:</w:t>
      </w:r>
      <w:r w:rsidR="00A7570F" w:rsidRPr="00963BCF">
        <w:rPr>
          <w:b/>
        </w:rPr>
        <w:t>-</w:t>
      </w:r>
    </w:p>
    <w:p w:rsidR="00495B35" w:rsidRPr="00963BCF" w:rsidRDefault="00495B35" w:rsidP="00495B35">
      <w:pPr>
        <w:pStyle w:val="ListParagraph"/>
        <w:numPr>
          <w:ilvl w:val="0"/>
          <w:numId w:val="7"/>
        </w:numPr>
        <w:ind w:left="426" w:firstLine="0"/>
        <w:jc w:val="both"/>
      </w:pPr>
      <w:r w:rsidRPr="00963BCF">
        <w:t xml:space="preserve">Blog in haste </w:t>
      </w:r>
    </w:p>
    <w:p w:rsidR="00495B35" w:rsidRPr="00963BCF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 w:rsidRPr="00963BCF">
        <w:t>Post comments that you would not be prepared to make in writing or in face-to-face contact</w:t>
      </w:r>
    </w:p>
    <w:p w:rsidR="003B1650" w:rsidRPr="00963BCF" w:rsidRDefault="00495B35" w:rsidP="00375B93">
      <w:pPr>
        <w:pStyle w:val="ListParagraph"/>
        <w:numPr>
          <w:ilvl w:val="0"/>
          <w:numId w:val="7"/>
        </w:numPr>
        <w:ind w:left="709" w:hanging="340"/>
        <w:jc w:val="both"/>
      </w:pPr>
      <w:r w:rsidRPr="00963BCF">
        <w:t xml:space="preserve">Use Council facilities for personal or political purposes </w:t>
      </w:r>
      <w:r w:rsidR="003B1650" w:rsidRPr="00963BCF">
        <w:t xml:space="preserve">   </w:t>
      </w:r>
    </w:p>
    <w:p w:rsidR="002251C6" w:rsidRPr="00963BCF" w:rsidRDefault="002251C6" w:rsidP="002251C6">
      <w:pPr>
        <w:ind w:left="0" w:right="-83" w:firstLine="0"/>
        <w:rPr>
          <w:b/>
          <w:sz w:val="22"/>
          <w:szCs w:val="22"/>
        </w:rPr>
      </w:pPr>
    </w:p>
    <w:p w:rsidR="002251C6" w:rsidRPr="00963BCF" w:rsidRDefault="002251C6" w:rsidP="002251C6">
      <w:pPr>
        <w:ind w:left="0" w:right="-83" w:firstLine="0"/>
        <w:rPr>
          <w:b/>
          <w:sz w:val="22"/>
          <w:szCs w:val="22"/>
        </w:rPr>
      </w:pPr>
      <w:r w:rsidRPr="00963BCF">
        <w:rPr>
          <w:b/>
          <w:sz w:val="22"/>
          <w:szCs w:val="22"/>
        </w:rPr>
        <w:t>Approved and Adopted at the Annual Parish Council Meeting held on 22 May 2018</w:t>
      </w:r>
    </w:p>
    <w:p w:rsidR="002F41B7" w:rsidRPr="00963BCF" w:rsidRDefault="002F41B7" w:rsidP="002251C6">
      <w:pPr>
        <w:ind w:left="0" w:right="-83" w:firstLine="0"/>
        <w:rPr>
          <w:b/>
          <w:sz w:val="22"/>
          <w:szCs w:val="22"/>
        </w:rPr>
      </w:pPr>
    </w:p>
    <w:p w:rsidR="002F41B7" w:rsidRPr="00963BCF" w:rsidRDefault="002F41B7" w:rsidP="002251C6">
      <w:pPr>
        <w:ind w:left="0" w:right="-83" w:firstLine="0"/>
        <w:rPr>
          <w:b/>
          <w:sz w:val="22"/>
          <w:szCs w:val="22"/>
        </w:rPr>
      </w:pPr>
      <w:r w:rsidRPr="00963BCF">
        <w:rPr>
          <w:b/>
          <w:sz w:val="22"/>
          <w:szCs w:val="22"/>
        </w:rPr>
        <w:t>Reviewed and adopted at the Annual Parish Council Meeting held on 26 May 2020</w:t>
      </w:r>
    </w:p>
    <w:p w:rsidR="002251C6" w:rsidRPr="00963BCF" w:rsidRDefault="002251C6" w:rsidP="002251C6">
      <w:pPr>
        <w:ind w:left="0" w:right="-83" w:firstLine="0"/>
        <w:rPr>
          <w:b/>
          <w:sz w:val="22"/>
          <w:szCs w:val="22"/>
        </w:rPr>
      </w:pPr>
    </w:p>
    <w:p w:rsidR="003241D9" w:rsidRPr="002251C6" w:rsidRDefault="002251C6" w:rsidP="002251C6">
      <w:pPr>
        <w:ind w:left="0" w:right="-83" w:firstLine="0"/>
        <w:rPr>
          <w:sz w:val="22"/>
          <w:szCs w:val="22"/>
        </w:rPr>
      </w:pPr>
      <w:r w:rsidRPr="00963BCF">
        <w:rPr>
          <w:rFonts w:cs="Arial"/>
          <w:b/>
          <w:color w:val="000000"/>
          <w:sz w:val="22"/>
          <w:szCs w:val="22"/>
        </w:rPr>
        <w:t xml:space="preserve">Review Date: </w:t>
      </w:r>
      <w:r w:rsidRPr="00963BCF">
        <w:rPr>
          <w:rFonts w:cs="Arial"/>
          <w:color w:val="000000"/>
          <w:sz w:val="22"/>
          <w:szCs w:val="22"/>
        </w:rPr>
        <w:t xml:space="preserve">This Policy will be reviewed annually </w:t>
      </w:r>
      <w:r w:rsidRPr="00963BCF">
        <w:rPr>
          <w:rFonts w:cs="Arial"/>
          <w:sz w:val="22"/>
          <w:szCs w:val="22"/>
        </w:rPr>
        <w:t>or sooner if legislation or</w:t>
      </w:r>
      <w:r w:rsidRPr="002251C6">
        <w:rPr>
          <w:rFonts w:cs="Arial"/>
          <w:sz w:val="22"/>
          <w:szCs w:val="22"/>
        </w:rPr>
        <w:t xml:space="preserve"> events dictates.</w:t>
      </w:r>
    </w:p>
    <w:sectPr w:rsidR="003241D9" w:rsidRPr="002251C6" w:rsidSect="006C1159">
      <w:footerReference w:type="default" r:id="rId10"/>
      <w:pgSz w:w="11906" w:h="16838"/>
      <w:pgMar w:top="426" w:right="1133" w:bottom="907" w:left="1440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DF5" w:rsidRDefault="00016DF5" w:rsidP="003241D9">
      <w:r>
        <w:separator/>
      </w:r>
    </w:p>
  </w:endnote>
  <w:endnote w:type="continuationSeparator" w:id="0">
    <w:p w:rsidR="00016DF5" w:rsidRDefault="00016DF5" w:rsidP="0032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1D9" w:rsidRDefault="003241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7015">
      <w:rPr>
        <w:noProof/>
      </w:rPr>
      <w:t>2</w:t>
    </w:r>
    <w:r>
      <w:rPr>
        <w:noProof/>
      </w:rPr>
      <w:fldChar w:fldCharType="end"/>
    </w:r>
  </w:p>
  <w:p w:rsidR="003241D9" w:rsidRDefault="00324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DF5" w:rsidRDefault="00016DF5" w:rsidP="003241D9">
      <w:r>
        <w:separator/>
      </w:r>
    </w:p>
  </w:footnote>
  <w:footnote w:type="continuationSeparator" w:id="0">
    <w:p w:rsidR="00016DF5" w:rsidRDefault="00016DF5" w:rsidP="00324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36A7"/>
    <w:multiLevelType w:val="hybridMultilevel"/>
    <w:tmpl w:val="AC20D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5F47"/>
    <w:multiLevelType w:val="hybridMultilevel"/>
    <w:tmpl w:val="C934888E"/>
    <w:lvl w:ilvl="0" w:tplc="AC688978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4D450C68"/>
    <w:multiLevelType w:val="hybridMultilevel"/>
    <w:tmpl w:val="58529E50"/>
    <w:lvl w:ilvl="0" w:tplc="DA6013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E5237A"/>
    <w:multiLevelType w:val="hybridMultilevel"/>
    <w:tmpl w:val="806E58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0E21A11"/>
    <w:multiLevelType w:val="hybridMultilevel"/>
    <w:tmpl w:val="53B0E550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64210752"/>
    <w:multiLevelType w:val="hybridMultilevel"/>
    <w:tmpl w:val="10DC4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92297C"/>
    <w:multiLevelType w:val="hybridMultilevel"/>
    <w:tmpl w:val="8DC6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A9"/>
    <w:rsid w:val="00016DF5"/>
    <w:rsid w:val="00126600"/>
    <w:rsid w:val="00154005"/>
    <w:rsid w:val="00181786"/>
    <w:rsid w:val="001D0003"/>
    <w:rsid w:val="002251C6"/>
    <w:rsid w:val="002E7F40"/>
    <w:rsid w:val="002F41B7"/>
    <w:rsid w:val="003241D9"/>
    <w:rsid w:val="00354D50"/>
    <w:rsid w:val="00375B93"/>
    <w:rsid w:val="003B1650"/>
    <w:rsid w:val="003B707F"/>
    <w:rsid w:val="00410341"/>
    <w:rsid w:val="00420ED7"/>
    <w:rsid w:val="00467A1F"/>
    <w:rsid w:val="0047122D"/>
    <w:rsid w:val="00495B35"/>
    <w:rsid w:val="004E7015"/>
    <w:rsid w:val="00580599"/>
    <w:rsid w:val="00614241"/>
    <w:rsid w:val="0067607E"/>
    <w:rsid w:val="00695E55"/>
    <w:rsid w:val="006C1159"/>
    <w:rsid w:val="006D624D"/>
    <w:rsid w:val="006E3633"/>
    <w:rsid w:val="00713C34"/>
    <w:rsid w:val="00760D1C"/>
    <w:rsid w:val="007646D1"/>
    <w:rsid w:val="007C2429"/>
    <w:rsid w:val="00824F3C"/>
    <w:rsid w:val="00837D8D"/>
    <w:rsid w:val="008405DB"/>
    <w:rsid w:val="00842CB8"/>
    <w:rsid w:val="00882827"/>
    <w:rsid w:val="008A0E08"/>
    <w:rsid w:val="008C1E4F"/>
    <w:rsid w:val="008D6929"/>
    <w:rsid w:val="00927DE5"/>
    <w:rsid w:val="00963BCF"/>
    <w:rsid w:val="009F0EC1"/>
    <w:rsid w:val="009F77BD"/>
    <w:rsid w:val="00A31961"/>
    <w:rsid w:val="00A533D2"/>
    <w:rsid w:val="00A627DB"/>
    <w:rsid w:val="00A70173"/>
    <w:rsid w:val="00A7570F"/>
    <w:rsid w:val="00B04B27"/>
    <w:rsid w:val="00B62A69"/>
    <w:rsid w:val="00BA70A9"/>
    <w:rsid w:val="00C4460B"/>
    <w:rsid w:val="00C7032F"/>
    <w:rsid w:val="00C724B1"/>
    <w:rsid w:val="00C733A6"/>
    <w:rsid w:val="00C757C2"/>
    <w:rsid w:val="00CA37D9"/>
    <w:rsid w:val="00CB2879"/>
    <w:rsid w:val="00D92BEA"/>
    <w:rsid w:val="00E17AEA"/>
    <w:rsid w:val="00E5723E"/>
    <w:rsid w:val="00F3125A"/>
    <w:rsid w:val="00F7332F"/>
    <w:rsid w:val="00F8096A"/>
    <w:rsid w:val="00F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A6C5DD7B-860C-4053-A1A8-2B17F3AC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B27"/>
    <w:pPr>
      <w:ind w:left="766" w:hanging="57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650"/>
    <w:pPr>
      <w:ind w:left="720"/>
      <w:contextualSpacing/>
    </w:pPr>
  </w:style>
  <w:style w:type="character" w:styleId="Hyperlink">
    <w:name w:val="Hyperlink"/>
    <w:uiPriority w:val="99"/>
    <w:unhideWhenUsed/>
    <w:rsid w:val="00375B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1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241D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41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241D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24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Links>
    <vt:vector size="12" baseType="variant">
      <vt:variant>
        <vt:i4>3735656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5046366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Carter</dc:creator>
  <cp:keywords/>
  <cp:lastModifiedBy>Reception</cp:lastModifiedBy>
  <cp:revision>2</cp:revision>
  <cp:lastPrinted>2020-05-12T13:25:00Z</cp:lastPrinted>
  <dcterms:created xsi:type="dcterms:W3CDTF">2023-07-17T11:51:00Z</dcterms:created>
  <dcterms:modified xsi:type="dcterms:W3CDTF">2023-07-17T11:51:00Z</dcterms:modified>
</cp:coreProperties>
</file>