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2E" w:rsidRDefault="00A3262E" w:rsidP="00A3262E">
      <w:pPr>
        <w:rPr>
          <w:rFonts w:cs="Arial"/>
          <w:b/>
          <w:caps/>
          <w:sz w:val="36"/>
          <w:szCs w:val="36"/>
        </w:rPr>
      </w:pPr>
      <w:bookmarkStart w:id="0" w:name="_GoBack"/>
      <w:bookmarkEnd w:id="0"/>
    </w:p>
    <w:p w:rsidR="004C29E3" w:rsidRPr="004C29E3" w:rsidRDefault="00075AD1" w:rsidP="004C29E3">
      <w:pPr>
        <w:jc w:val="center"/>
        <w:rPr>
          <w:rFonts w:cs="Arial"/>
          <w:b/>
          <w:caps/>
          <w:sz w:val="36"/>
          <w:szCs w:val="36"/>
        </w:rPr>
      </w:pPr>
      <w:r>
        <w:rPr>
          <w:rFonts w:cs="Arial"/>
          <w:b/>
          <w:caps/>
          <w:noProof/>
          <w:sz w:val="36"/>
          <w:szCs w:val="36"/>
        </w:rPr>
        <w:drawing>
          <wp:anchor distT="0" distB="0" distL="114300" distR="114300" simplePos="0" relativeHeight="251658240" behindDoc="0" locked="0" layoutInCell="1" allowOverlap="1">
            <wp:simplePos x="0" y="0"/>
            <wp:positionH relativeFrom="column">
              <wp:posOffset>5135245</wp:posOffset>
            </wp:positionH>
            <wp:positionV relativeFrom="paragraph">
              <wp:posOffset>0</wp:posOffset>
            </wp:positionV>
            <wp:extent cx="908050" cy="908050"/>
            <wp:effectExtent l="0" t="0" r="6350" b="6350"/>
            <wp:wrapSquare wrapText="bothSides"/>
            <wp:docPr id="1" name="Picture 1"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29E3" w:rsidRPr="004C29E3">
        <w:rPr>
          <w:rFonts w:cs="Arial"/>
          <w:b/>
          <w:caps/>
          <w:sz w:val="36"/>
          <w:szCs w:val="36"/>
        </w:rPr>
        <w:t>NETTLEHAM PARISH COUNCIL</w:t>
      </w:r>
    </w:p>
    <w:p w:rsidR="004C29E3" w:rsidRPr="004C29E3" w:rsidRDefault="004C29E3" w:rsidP="004C29E3">
      <w:pPr>
        <w:jc w:val="center"/>
        <w:rPr>
          <w:rFonts w:cs="Arial"/>
          <w:b/>
          <w:caps/>
          <w:sz w:val="36"/>
          <w:szCs w:val="36"/>
        </w:rPr>
      </w:pPr>
    </w:p>
    <w:p w:rsidR="00B3623F" w:rsidRPr="004C29E3" w:rsidRDefault="00B3623F" w:rsidP="004C29E3">
      <w:pPr>
        <w:jc w:val="center"/>
        <w:rPr>
          <w:rFonts w:cs="Arial"/>
          <w:b/>
          <w:caps/>
          <w:sz w:val="36"/>
          <w:szCs w:val="36"/>
        </w:rPr>
      </w:pPr>
      <w:r w:rsidRPr="004C29E3">
        <w:rPr>
          <w:rFonts w:cs="Arial"/>
          <w:b/>
          <w:caps/>
          <w:sz w:val="36"/>
          <w:szCs w:val="36"/>
        </w:rPr>
        <w:t>LGPS Discretions Statement</w:t>
      </w:r>
    </w:p>
    <w:p w:rsidR="00B3623F" w:rsidRPr="004C29E3" w:rsidRDefault="00B3623F" w:rsidP="004C29E3">
      <w:pPr>
        <w:jc w:val="center"/>
        <w:rPr>
          <w:rFonts w:cs="Arial"/>
          <w:b/>
          <w:caps/>
          <w:sz w:val="36"/>
          <w:szCs w:val="36"/>
        </w:rPr>
      </w:pPr>
      <w:r w:rsidRPr="004C29E3">
        <w:rPr>
          <w:rFonts w:cs="Arial"/>
          <w:b/>
          <w:caps/>
          <w:sz w:val="36"/>
          <w:szCs w:val="36"/>
        </w:rPr>
        <w:t>Scheme Employers</w:t>
      </w:r>
    </w:p>
    <w:p w:rsidR="00B3623F" w:rsidRDefault="00B3623F" w:rsidP="00B3623F">
      <w:pPr>
        <w:rPr>
          <w:rFonts w:cs="Arial"/>
          <w:b/>
          <w:caps/>
          <w:sz w:val="44"/>
          <w:szCs w:val="44"/>
        </w:rPr>
      </w:pPr>
    </w:p>
    <w:p w:rsidR="00075AD1" w:rsidRPr="005C52F2" w:rsidRDefault="00075AD1" w:rsidP="00B3623F">
      <w:pPr>
        <w:rPr>
          <w:rFonts w:cs="Arial"/>
          <w:b/>
          <w:caps/>
          <w:sz w:val="44"/>
          <w:szCs w:val="44"/>
        </w:rPr>
      </w:pPr>
    </w:p>
    <w:p w:rsidR="00B3623F" w:rsidRPr="005C52F2" w:rsidRDefault="00B3623F" w:rsidP="00B3623F">
      <w:pPr>
        <w:jc w:val="both"/>
        <w:rPr>
          <w:rFonts w:cs="Arial"/>
          <w:b/>
          <w:sz w:val="28"/>
          <w:szCs w:val="28"/>
        </w:rPr>
      </w:pPr>
      <w:r w:rsidRPr="005C52F2">
        <w:rPr>
          <w:rFonts w:cs="Arial"/>
          <w:b/>
          <w:sz w:val="28"/>
          <w:szCs w:val="28"/>
        </w:rPr>
        <w:t>OVERVIEW</w:t>
      </w:r>
    </w:p>
    <w:p w:rsidR="00B3623F" w:rsidRDefault="00B3623F" w:rsidP="00B3623F">
      <w:pPr>
        <w:jc w:val="both"/>
        <w:rPr>
          <w:rFonts w:cs="Arial"/>
        </w:rPr>
      </w:pPr>
    </w:p>
    <w:p w:rsidR="00B3623F" w:rsidRDefault="00B3623F" w:rsidP="00B3623F">
      <w:pPr>
        <w:jc w:val="both"/>
        <w:rPr>
          <w:rFonts w:cs="Arial"/>
        </w:rPr>
      </w:pPr>
      <w:r>
        <w:rPr>
          <w:rFonts w:cs="Arial"/>
        </w:rPr>
        <w:t xml:space="preserve">The Local Government Pension Scheme (LGPS) in </w:t>
      </w:r>
      <w:smartTag w:uri="urn:schemas-microsoft-com:office:smarttags" w:element="country-region">
        <w:r>
          <w:rPr>
            <w:rFonts w:cs="Arial"/>
          </w:rPr>
          <w:t>England</w:t>
        </w:r>
      </w:smartTag>
      <w:r>
        <w:rPr>
          <w:rFonts w:cs="Arial"/>
        </w:rPr>
        <w:t xml:space="preserve"> and </w:t>
      </w:r>
      <w:smartTag w:uri="urn:schemas-microsoft-com:office:smarttags" w:element="place">
        <w:smartTag w:uri="urn:schemas-microsoft-com:office:smarttags" w:element="country-region">
          <w:r>
            <w:rPr>
              <w:rFonts w:cs="Arial"/>
            </w:rPr>
            <w:t>Wales</w:t>
          </w:r>
        </w:smartTag>
      </w:smartTag>
      <w:r>
        <w:rPr>
          <w:rFonts w:cs="Arial"/>
        </w:rPr>
        <w:t xml:space="preserve"> was amended from 1 April 2014. The provisions of the new LGPS, together with protections for members benefits accrued before 1 April 2014, are now contained in the </w:t>
      </w:r>
      <w:r w:rsidRPr="0021554F">
        <w:rPr>
          <w:rFonts w:cs="Arial"/>
        </w:rPr>
        <w:t xml:space="preserve">Local Government Pension Scheme Regulations 2013 (the </w:t>
      </w:r>
      <w:r w:rsidRPr="006F612F">
        <w:rPr>
          <w:rFonts w:cs="Arial"/>
          <w:b/>
        </w:rPr>
        <w:t>‘LGPS Regulations 2013</w:t>
      </w:r>
      <w:r w:rsidRPr="0021554F">
        <w:rPr>
          <w:rFonts w:cs="Arial"/>
        </w:rPr>
        <w:t>’)</w:t>
      </w:r>
      <w:r w:rsidR="009E2B35">
        <w:rPr>
          <w:rFonts w:cs="Arial"/>
        </w:rPr>
        <w:t xml:space="preserve">, </w:t>
      </w:r>
      <w:r>
        <w:rPr>
          <w:rFonts w:cs="Arial"/>
        </w:rPr>
        <w:t>the L</w:t>
      </w:r>
      <w:r w:rsidRPr="0021554F">
        <w:rPr>
          <w:rFonts w:cs="Arial"/>
        </w:rPr>
        <w:t xml:space="preserve">ocal Government Pension Scheme (Transitional Provisions, Savings and Amendment) Regulations 2014 </w:t>
      </w:r>
      <w:r>
        <w:rPr>
          <w:rFonts w:cs="Arial"/>
        </w:rPr>
        <w:t xml:space="preserve">(the </w:t>
      </w:r>
      <w:r w:rsidRPr="006F612F">
        <w:rPr>
          <w:rFonts w:cs="Arial"/>
          <w:b/>
        </w:rPr>
        <w:t>‘LGPS Transitional Regulations 201</w:t>
      </w:r>
      <w:r>
        <w:rPr>
          <w:rFonts w:cs="Arial"/>
          <w:b/>
        </w:rPr>
        <w:t>4</w:t>
      </w:r>
      <w:r w:rsidRPr="006F612F">
        <w:rPr>
          <w:rFonts w:cs="Arial"/>
          <w:b/>
        </w:rPr>
        <w:t>’</w:t>
      </w:r>
      <w:r>
        <w:rPr>
          <w:rFonts w:cs="Arial"/>
        </w:rPr>
        <w:t>)</w:t>
      </w:r>
      <w:r w:rsidR="009E2B35">
        <w:rPr>
          <w:rFonts w:cs="Arial"/>
        </w:rPr>
        <w:t xml:space="preserve"> and the Local Government Pension Scheme (Amendment) Regulations 2018 (</w:t>
      </w:r>
      <w:r w:rsidR="009E2B35" w:rsidRPr="00CA0502">
        <w:rPr>
          <w:rFonts w:cs="Arial"/>
          <w:b/>
        </w:rPr>
        <w:t>‘LGPS Amendment Regulations 2018</w:t>
      </w:r>
      <w:r w:rsidR="009E2B35">
        <w:rPr>
          <w:rFonts w:cs="Arial"/>
          <w:b/>
        </w:rPr>
        <w:t>’</w:t>
      </w:r>
      <w:r w:rsidR="009E2B35">
        <w:rPr>
          <w:rFonts w:cs="Arial"/>
        </w:rPr>
        <w:t>).</w:t>
      </w:r>
    </w:p>
    <w:p w:rsidR="00B3623F" w:rsidRDefault="00B3623F" w:rsidP="00B3623F">
      <w:pPr>
        <w:jc w:val="both"/>
        <w:rPr>
          <w:rFonts w:cs="Arial"/>
        </w:rPr>
      </w:pPr>
    </w:p>
    <w:p w:rsidR="00B3623F" w:rsidRDefault="00B3623F" w:rsidP="00B3623F">
      <w:pPr>
        <w:jc w:val="both"/>
        <w:rPr>
          <w:rFonts w:cs="Arial"/>
        </w:rPr>
      </w:pPr>
      <w:r>
        <w:rPr>
          <w:rFonts w:cs="Arial"/>
        </w:rPr>
        <w:t>Therefore, this statement now relates to the</w:t>
      </w:r>
      <w:r w:rsidRPr="0021554F">
        <w:rPr>
          <w:rFonts w:cs="Arial"/>
        </w:rPr>
        <w:t xml:space="preserve"> application of discretions under</w:t>
      </w:r>
      <w:r>
        <w:rPr>
          <w:rFonts w:cs="Arial"/>
        </w:rPr>
        <w:t xml:space="preserve">: </w:t>
      </w:r>
    </w:p>
    <w:p w:rsidR="00B3623F" w:rsidRDefault="00B3623F" w:rsidP="00B3623F">
      <w:pPr>
        <w:jc w:val="both"/>
        <w:rPr>
          <w:rFonts w:cs="Arial"/>
        </w:rPr>
      </w:pPr>
    </w:p>
    <w:p w:rsidR="00B3623F" w:rsidRDefault="00B3623F" w:rsidP="00B3623F">
      <w:pPr>
        <w:numPr>
          <w:ilvl w:val="0"/>
          <w:numId w:val="10"/>
        </w:numPr>
        <w:jc w:val="both"/>
        <w:rPr>
          <w:rFonts w:cs="Arial"/>
        </w:rPr>
      </w:pPr>
      <w:r>
        <w:rPr>
          <w:rFonts w:cs="Arial"/>
        </w:rPr>
        <w:t xml:space="preserve">the </w:t>
      </w:r>
      <w:r w:rsidRPr="006F612F">
        <w:rPr>
          <w:rFonts w:cs="Arial"/>
          <w:b/>
        </w:rPr>
        <w:t>LGPS Regulations 2013</w:t>
      </w:r>
      <w:r w:rsidR="009E2B35" w:rsidRPr="00CA0502">
        <w:rPr>
          <w:rFonts w:cs="Arial"/>
        </w:rPr>
        <w:t xml:space="preserve"> and </w:t>
      </w:r>
      <w:r w:rsidR="009E2B35">
        <w:rPr>
          <w:rFonts w:cs="Arial"/>
        </w:rPr>
        <w:t xml:space="preserve">the </w:t>
      </w:r>
      <w:r w:rsidR="009E2B35" w:rsidRPr="00CA0502">
        <w:rPr>
          <w:rFonts w:cs="Arial"/>
          <w:b/>
        </w:rPr>
        <w:t>LGPS Amendment Regulations 2018</w:t>
      </w:r>
      <w:r>
        <w:rPr>
          <w:rFonts w:cs="Arial"/>
        </w:rPr>
        <w:t xml:space="preserve">; </w:t>
      </w:r>
    </w:p>
    <w:p w:rsidR="00B3623F" w:rsidRDefault="00B3623F" w:rsidP="00B3623F">
      <w:pPr>
        <w:ind w:left="360"/>
        <w:jc w:val="both"/>
        <w:rPr>
          <w:rFonts w:cs="Arial"/>
        </w:rPr>
      </w:pPr>
    </w:p>
    <w:p w:rsidR="00B3623F" w:rsidRDefault="00B3623F" w:rsidP="00B3623F">
      <w:pPr>
        <w:numPr>
          <w:ilvl w:val="0"/>
          <w:numId w:val="10"/>
        </w:numPr>
        <w:jc w:val="both"/>
        <w:rPr>
          <w:rFonts w:cs="Arial"/>
        </w:rPr>
      </w:pPr>
      <w:r>
        <w:rPr>
          <w:rFonts w:cs="Arial"/>
        </w:rPr>
        <w:t>t</w:t>
      </w:r>
      <w:r w:rsidRPr="002431F5">
        <w:rPr>
          <w:rFonts w:cs="Arial"/>
        </w:rPr>
        <w:t xml:space="preserve">he </w:t>
      </w:r>
      <w:r w:rsidRPr="006768A9">
        <w:rPr>
          <w:rFonts w:cs="Arial"/>
        </w:rPr>
        <w:t xml:space="preserve">LGPS </w:t>
      </w:r>
      <w:r w:rsidR="006768A9" w:rsidRPr="006768A9">
        <w:rPr>
          <w:rFonts w:cs="Arial"/>
        </w:rPr>
        <w:t>(</w:t>
      </w:r>
      <w:r w:rsidRPr="006768A9">
        <w:rPr>
          <w:rFonts w:cs="Arial"/>
        </w:rPr>
        <w:t>Transitional</w:t>
      </w:r>
      <w:r w:rsidR="006768A9" w:rsidRPr="006768A9">
        <w:rPr>
          <w:rFonts w:cs="Arial"/>
        </w:rPr>
        <w:t xml:space="preserve"> Provisions, Savings and Amendment)</w:t>
      </w:r>
      <w:r w:rsidRPr="006768A9">
        <w:rPr>
          <w:rFonts w:cs="Arial"/>
        </w:rPr>
        <w:t xml:space="preserve"> Regulations 2014</w:t>
      </w:r>
      <w:r w:rsidR="006768A9">
        <w:rPr>
          <w:rFonts w:cs="Arial"/>
          <w:b/>
        </w:rPr>
        <w:t xml:space="preserve"> (‘LGPS Transitional Regulations 2014’)</w:t>
      </w:r>
      <w:r>
        <w:rPr>
          <w:rFonts w:cs="Arial"/>
        </w:rPr>
        <w:t xml:space="preserve">; </w:t>
      </w:r>
      <w:r w:rsidRPr="0021554F">
        <w:rPr>
          <w:rFonts w:cs="Arial"/>
        </w:rPr>
        <w:t xml:space="preserve">and </w:t>
      </w:r>
    </w:p>
    <w:p w:rsidR="00B3623F" w:rsidRDefault="00B3623F" w:rsidP="00B3623F">
      <w:pPr>
        <w:jc w:val="both"/>
        <w:rPr>
          <w:rFonts w:cs="Arial"/>
        </w:rPr>
      </w:pPr>
    </w:p>
    <w:p w:rsidR="006768A9" w:rsidRPr="006768A9" w:rsidRDefault="00B3623F" w:rsidP="006768A9">
      <w:pPr>
        <w:numPr>
          <w:ilvl w:val="0"/>
          <w:numId w:val="10"/>
        </w:numPr>
        <w:jc w:val="both"/>
        <w:rPr>
          <w:rFonts w:cs="Arial"/>
        </w:rPr>
      </w:pPr>
      <w:r>
        <w:rPr>
          <w:rFonts w:cs="Arial"/>
        </w:rPr>
        <w:t>the Local Government Pension Scheme Regulations 1997 (‘</w:t>
      </w:r>
      <w:r w:rsidRPr="00192095">
        <w:rPr>
          <w:rFonts w:cs="Arial"/>
          <w:b/>
        </w:rPr>
        <w:t>LGPS Regulations 1997’</w:t>
      </w:r>
      <w:r>
        <w:rPr>
          <w:rFonts w:cs="Arial"/>
        </w:rPr>
        <w:t>) and the Local Government Pension Scheme (Benefits, Membership and Contributions) Regulations 2007 (</w:t>
      </w:r>
      <w:r w:rsidRPr="00192095">
        <w:rPr>
          <w:rFonts w:cs="Arial"/>
          <w:b/>
        </w:rPr>
        <w:t xml:space="preserve">‘LGPS </w:t>
      </w:r>
      <w:r>
        <w:rPr>
          <w:rFonts w:cs="Arial"/>
          <w:b/>
        </w:rPr>
        <w:t xml:space="preserve">Benefits </w:t>
      </w:r>
      <w:r w:rsidRPr="00192095">
        <w:rPr>
          <w:rFonts w:cs="Arial"/>
          <w:b/>
        </w:rPr>
        <w:t>Regulations 2007’</w:t>
      </w:r>
      <w:r>
        <w:rPr>
          <w:rFonts w:cs="Arial"/>
        </w:rPr>
        <w:t xml:space="preserve">), which continue to have effect in so </w:t>
      </w:r>
      <w:r w:rsidR="00A6204B">
        <w:rPr>
          <w:rFonts w:cs="Arial"/>
        </w:rPr>
        <w:t>far</w:t>
      </w:r>
      <w:r>
        <w:rPr>
          <w:rFonts w:cs="Arial"/>
        </w:rPr>
        <w:t xml:space="preserve"> as is necessary under </w:t>
      </w:r>
      <w:r w:rsidRPr="002431F5">
        <w:rPr>
          <w:rFonts w:cs="Arial"/>
          <w:i/>
        </w:rPr>
        <w:t xml:space="preserve">Regulation 3 (Membership before 1 April 2014) of the LGPS </w:t>
      </w:r>
      <w:r w:rsidR="006768A9">
        <w:rPr>
          <w:rFonts w:cs="Arial"/>
          <w:i/>
        </w:rPr>
        <w:t xml:space="preserve">Transitional </w:t>
      </w:r>
      <w:r w:rsidRPr="002431F5">
        <w:rPr>
          <w:rFonts w:cs="Arial"/>
          <w:i/>
        </w:rPr>
        <w:t>Regulations</w:t>
      </w:r>
      <w:r w:rsidR="006768A9">
        <w:rPr>
          <w:rFonts w:cs="Arial"/>
          <w:i/>
        </w:rPr>
        <w:t xml:space="preserve"> 2014.</w:t>
      </w:r>
      <w:r w:rsidRPr="002431F5">
        <w:rPr>
          <w:rFonts w:cs="Arial"/>
          <w:i/>
        </w:rPr>
        <w:t xml:space="preserve"> </w:t>
      </w:r>
    </w:p>
    <w:p w:rsidR="006768A9" w:rsidRDefault="006768A9" w:rsidP="006768A9">
      <w:pPr>
        <w:jc w:val="both"/>
        <w:rPr>
          <w:rFonts w:cs="Arial"/>
        </w:rPr>
      </w:pPr>
    </w:p>
    <w:p w:rsidR="00B3623F" w:rsidRDefault="00B3623F" w:rsidP="00B3623F">
      <w:pPr>
        <w:jc w:val="both"/>
        <w:rPr>
          <w:rFonts w:cs="Arial"/>
        </w:rPr>
      </w:pPr>
      <w:r>
        <w:rPr>
          <w:rFonts w:cs="Arial"/>
        </w:rPr>
        <w:t xml:space="preserve">This statement is issued by the West Yorkshire Pension Fund (the </w:t>
      </w:r>
      <w:r w:rsidRPr="006F612F">
        <w:rPr>
          <w:rFonts w:cs="Arial"/>
          <w:b/>
        </w:rPr>
        <w:t>‘Fund’</w:t>
      </w:r>
      <w:r>
        <w:rPr>
          <w:rFonts w:cs="Arial"/>
        </w:rPr>
        <w:t xml:space="preserve">) to assist Scheme Employers under the Fund. </w:t>
      </w:r>
    </w:p>
    <w:p w:rsidR="00B3623F" w:rsidRDefault="00B3623F" w:rsidP="00B3623F">
      <w:pPr>
        <w:jc w:val="both"/>
        <w:rPr>
          <w:rFonts w:cs="Arial"/>
        </w:rPr>
      </w:pPr>
    </w:p>
    <w:p w:rsidR="00B3623F" w:rsidRPr="00B3623F" w:rsidRDefault="00B3623F" w:rsidP="00B3623F">
      <w:pPr>
        <w:jc w:val="both"/>
        <w:rPr>
          <w:rFonts w:cs="Arial"/>
        </w:rPr>
      </w:pPr>
      <w:r w:rsidRPr="00B3623F">
        <w:rPr>
          <w:rFonts w:cs="Arial"/>
        </w:rPr>
        <w:t xml:space="preserve">Furthermore, this statement has been prepared on the Fund’s understanding of the above regulations; therefore whilst it represents the views of the Fund it </w:t>
      </w:r>
      <w:r w:rsidR="00A6204B" w:rsidRPr="00B3623F">
        <w:rPr>
          <w:rFonts w:cs="Arial"/>
        </w:rPr>
        <w:t xml:space="preserve">should </w:t>
      </w:r>
      <w:r w:rsidRPr="00B3623F">
        <w:rPr>
          <w:rFonts w:cs="Arial"/>
        </w:rPr>
        <w:t>not be treated as a complete and authoritative statement of the law. Employers may wish, or will need, to take their own legal advice on the interpretation of any particular regulations. No responsibility whatsoever will be assumed by the Fund for an</w:t>
      </w:r>
      <w:r w:rsidR="006768A9">
        <w:rPr>
          <w:rFonts w:cs="Arial"/>
        </w:rPr>
        <w:t>y</w:t>
      </w:r>
      <w:r w:rsidRPr="00B3623F">
        <w:rPr>
          <w:rFonts w:cs="Arial"/>
        </w:rPr>
        <w:t xml:space="preserve"> liability, financial or otherwise, incurred by employers relying on this statement. The Fund does not accept any responsibility for reliance on the contained, or referred to, in this statement. </w:t>
      </w:r>
    </w:p>
    <w:p w:rsidR="0036098C" w:rsidRDefault="0036098C" w:rsidP="00B3623F">
      <w:pPr>
        <w:rPr>
          <w:rFonts w:cs="Arial"/>
          <w:b/>
          <w:caps/>
          <w:sz w:val="28"/>
          <w:szCs w:val="28"/>
        </w:rPr>
      </w:pPr>
    </w:p>
    <w:p w:rsidR="00B3623F" w:rsidRPr="005C52F2" w:rsidRDefault="00B3623F" w:rsidP="00B3623F">
      <w:pPr>
        <w:rPr>
          <w:rFonts w:cs="Arial"/>
          <w:b/>
          <w:caps/>
          <w:sz w:val="28"/>
          <w:szCs w:val="28"/>
        </w:rPr>
      </w:pPr>
      <w:r w:rsidRPr="005C52F2">
        <w:rPr>
          <w:rFonts w:cs="Arial"/>
          <w:b/>
          <w:caps/>
          <w:sz w:val="28"/>
          <w:szCs w:val="28"/>
        </w:rPr>
        <w:t xml:space="preserve">Introduction </w:t>
      </w:r>
    </w:p>
    <w:p w:rsidR="00B3623F" w:rsidRDefault="00B3623F" w:rsidP="00B3623F">
      <w:pPr>
        <w:rPr>
          <w:rFonts w:cs="Arial"/>
        </w:rPr>
      </w:pPr>
    </w:p>
    <w:p w:rsidR="00B3623F" w:rsidRDefault="00B3623F" w:rsidP="00B3623F">
      <w:pPr>
        <w:jc w:val="both"/>
        <w:rPr>
          <w:rFonts w:cs="Arial"/>
        </w:rPr>
      </w:pPr>
      <w:r w:rsidRPr="00B3623F">
        <w:rPr>
          <w:rFonts w:cs="Arial"/>
        </w:rPr>
        <w:t xml:space="preserve">Under </w:t>
      </w:r>
      <w:r w:rsidRPr="00B3623F">
        <w:rPr>
          <w:rFonts w:cs="Arial"/>
          <w:i/>
        </w:rPr>
        <w:t>Regulation 60 (statements of policy about exercise of discretionary functions) of the LGPS Regulations 2013</w:t>
      </w:r>
      <w:r w:rsidRPr="00B3623F">
        <w:rPr>
          <w:rFonts w:cs="Arial"/>
        </w:rPr>
        <w:t xml:space="preserve"> and </w:t>
      </w:r>
      <w:r w:rsidRPr="00B3623F">
        <w:rPr>
          <w:i/>
        </w:rPr>
        <w:t>paragraph 2(2) of Schedule 2 of the LGPS Transitional Regulations 2014</w:t>
      </w:r>
      <w:r w:rsidRPr="00B3623F">
        <w:t>, e</w:t>
      </w:r>
      <w:r w:rsidRPr="00B3623F">
        <w:rPr>
          <w:rFonts w:cs="Arial"/>
        </w:rPr>
        <w:t xml:space="preserve">mployers are required to make and publish policy statements on how they will exercise </w:t>
      </w:r>
      <w:r w:rsidRPr="00B3623F">
        <w:rPr>
          <w:rFonts w:cs="Arial"/>
          <w:b/>
        </w:rPr>
        <w:t>five specific discretions</w:t>
      </w:r>
      <w:r w:rsidRPr="00B3623F">
        <w:rPr>
          <w:rFonts w:cs="Arial"/>
        </w:rPr>
        <w:t xml:space="preserve">. </w:t>
      </w:r>
    </w:p>
    <w:p w:rsidR="009E2B35" w:rsidRDefault="009E2B35" w:rsidP="00B3623F">
      <w:pPr>
        <w:jc w:val="both"/>
        <w:rPr>
          <w:rFonts w:cs="Arial"/>
        </w:rPr>
      </w:pPr>
    </w:p>
    <w:p w:rsidR="009E2B35" w:rsidRPr="00E807ED" w:rsidRDefault="009E2B35" w:rsidP="00B3623F">
      <w:pPr>
        <w:jc w:val="both"/>
        <w:rPr>
          <w:rFonts w:cs="Arial"/>
        </w:rPr>
      </w:pPr>
      <w:r w:rsidRPr="00E807ED">
        <w:rPr>
          <w:rFonts w:cs="Arial"/>
        </w:rPr>
        <w:lastRenderedPageBreak/>
        <w:t xml:space="preserve">Following the implementation of the LGPS Amendment Regulations 2018 </w:t>
      </w:r>
      <w:r w:rsidRPr="00E807ED">
        <w:rPr>
          <w:rFonts w:cs="Arial"/>
          <w:b/>
        </w:rPr>
        <w:t>two further</w:t>
      </w:r>
      <w:r w:rsidR="00A579BD" w:rsidRPr="00E807ED">
        <w:rPr>
          <w:rFonts w:cs="Arial"/>
          <w:b/>
        </w:rPr>
        <w:t xml:space="preserve"> mandatory </w:t>
      </w:r>
      <w:r w:rsidRPr="00E807ED">
        <w:rPr>
          <w:rFonts w:cs="Arial"/>
          <w:b/>
        </w:rPr>
        <w:t>discretions</w:t>
      </w:r>
      <w:r w:rsidRPr="00E807ED">
        <w:rPr>
          <w:rFonts w:cs="Arial"/>
        </w:rPr>
        <w:t xml:space="preserve"> </w:t>
      </w:r>
      <w:r w:rsidR="00A579BD" w:rsidRPr="00E807ED">
        <w:rPr>
          <w:rFonts w:cs="Arial"/>
        </w:rPr>
        <w:t xml:space="preserve">have been introduced under regulations </w:t>
      </w:r>
      <w:r w:rsidR="00A579BD" w:rsidRPr="00E807ED">
        <w:t xml:space="preserve">24(a), 30(a), 30(c), 30(e) and 30(f). </w:t>
      </w:r>
    </w:p>
    <w:p w:rsidR="00B3623F" w:rsidRPr="00E807ED" w:rsidRDefault="00B3623F" w:rsidP="00B3623F">
      <w:pPr>
        <w:jc w:val="both"/>
        <w:rPr>
          <w:rFonts w:cs="Arial"/>
        </w:rPr>
      </w:pPr>
    </w:p>
    <w:p w:rsidR="00B3623F" w:rsidRPr="00E807ED" w:rsidRDefault="00B3623F" w:rsidP="00B3623F">
      <w:pPr>
        <w:jc w:val="both"/>
      </w:pPr>
      <w:r w:rsidRPr="00E807ED">
        <w:t xml:space="preserve">In addition there are </w:t>
      </w:r>
      <w:r w:rsidRPr="00E807ED">
        <w:rPr>
          <w:b/>
        </w:rPr>
        <w:t>two further discretions</w:t>
      </w:r>
      <w:r w:rsidRPr="00E807ED">
        <w:t xml:space="preserve"> relevant to employers, which relate to members who left before 1</w:t>
      </w:r>
      <w:r w:rsidRPr="00E807ED">
        <w:rPr>
          <w:vertAlign w:val="superscript"/>
        </w:rPr>
        <w:t xml:space="preserve"> </w:t>
      </w:r>
      <w:r w:rsidRPr="00E807ED">
        <w:t xml:space="preserve">April 2014. These are under </w:t>
      </w:r>
      <w:r w:rsidRPr="00E807ED">
        <w:rPr>
          <w:i/>
        </w:rPr>
        <w:t>Regulation 66 of the Local Government Pension Scheme (Administration) Regulations 2008</w:t>
      </w:r>
      <w:r w:rsidRPr="00E807ED">
        <w:t xml:space="preserve"> (in respect of leavers between 1 April 2008 and 31 March 2014) and under </w:t>
      </w:r>
      <w:r w:rsidRPr="00E807ED">
        <w:rPr>
          <w:i/>
        </w:rPr>
        <w:t>Regulation 106 of the LGPS Regulation 1997</w:t>
      </w:r>
      <w:r w:rsidRPr="00E807ED">
        <w:t xml:space="preserve"> (in respect of leavers between 1 April 1998 and 31 March 2008). </w:t>
      </w:r>
    </w:p>
    <w:p w:rsidR="00B3623F" w:rsidRPr="00E807ED" w:rsidRDefault="00B3623F" w:rsidP="00B3623F">
      <w:pPr>
        <w:jc w:val="both"/>
      </w:pPr>
      <w:r w:rsidRPr="00E807ED">
        <w:t xml:space="preserve"> </w:t>
      </w:r>
    </w:p>
    <w:p w:rsidR="00B3623F" w:rsidRPr="00E807ED" w:rsidRDefault="00B3623F" w:rsidP="00B3623F">
      <w:pPr>
        <w:jc w:val="both"/>
        <w:rPr>
          <w:rFonts w:cs="Arial"/>
        </w:rPr>
      </w:pPr>
      <w:r w:rsidRPr="00E807ED">
        <w:rPr>
          <w:rFonts w:cs="Arial"/>
        </w:rPr>
        <w:t xml:space="preserve">Any policy statements made must not limit, or ‘fetter’ how an employer uses any of the discretions afforded by the scheme. </w:t>
      </w:r>
    </w:p>
    <w:p w:rsidR="00B3623F" w:rsidRPr="00E807ED" w:rsidRDefault="00B3623F" w:rsidP="00B3623F">
      <w:pPr>
        <w:jc w:val="both"/>
        <w:rPr>
          <w:rFonts w:cs="Arial"/>
        </w:rPr>
      </w:pPr>
      <w:r w:rsidRPr="00E807ED">
        <w:rPr>
          <w:rFonts w:cs="Arial"/>
        </w:rPr>
        <w:br/>
        <w:t xml:space="preserve">The use of any discretion is likely to lead to immediate and potentially continuing increased pension costs for </w:t>
      </w:r>
      <w:r w:rsidR="004C29E3" w:rsidRPr="00E807ED">
        <w:rPr>
          <w:rFonts w:cs="Arial"/>
        </w:rPr>
        <w:t>Nettleham Parish Council</w:t>
      </w:r>
      <w:r w:rsidRPr="00E807ED">
        <w:rPr>
          <w:rFonts w:cs="Arial"/>
        </w:rPr>
        <w:t xml:space="preserve">, which could be considerable. </w:t>
      </w:r>
    </w:p>
    <w:p w:rsidR="00B3623F" w:rsidRPr="00E807ED" w:rsidRDefault="00B3623F" w:rsidP="00B3623F">
      <w:pPr>
        <w:jc w:val="both"/>
        <w:rPr>
          <w:rFonts w:cs="Arial"/>
        </w:rPr>
      </w:pPr>
    </w:p>
    <w:p w:rsidR="00B3623F" w:rsidRPr="00E807ED" w:rsidRDefault="004C29E3" w:rsidP="00B3623F">
      <w:pPr>
        <w:jc w:val="both"/>
        <w:rPr>
          <w:rFonts w:cs="Arial"/>
        </w:rPr>
      </w:pPr>
      <w:r w:rsidRPr="00E807ED">
        <w:rPr>
          <w:rFonts w:cs="Arial"/>
        </w:rPr>
        <w:t>Nettleham Parish Council</w:t>
      </w:r>
      <w:r w:rsidR="00B3623F" w:rsidRPr="00E807ED">
        <w:rPr>
          <w:rFonts w:cs="Arial"/>
        </w:rPr>
        <w:t xml:space="preserve"> is required to keep its statement under review and make such revisions as are appropriate following a change in its policy. Following any changes in its policy </w:t>
      </w:r>
      <w:r w:rsidRPr="00E807ED">
        <w:rPr>
          <w:rFonts w:cs="Arial"/>
        </w:rPr>
        <w:t>Nettleham Parish Council</w:t>
      </w:r>
      <w:r w:rsidR="00B3623F" w:rsidRPr="00E807ED">
        <w:rPr>
          <w:rFonts w:cs="Arial"/>
        </w:rPr>
        <w:t xml:space="preserve"> must publish the revised policy and send a copy to the administering authority within one month of the date the policy is revised. </w:t>
      </w:r>
    </w:p>
    <w:p w:rsidR="00B3623F" w:rsidRPr="00E807ED" w:rsidRDefault="00B3623F" w:rsidP="00B3623F">
      <w:pPr>
        <w:jc w:val="both"/>
        <w:rPr>
          <w:rFonts w:cs="Arial"/>
        </w:rPr>
      </w:pPr>
    </w:p>
    <w:p w:rsidR="00B3623F" w:rsidRPr="00E807ED" w:rsidRDefault="00B3623F" w:rsidP="00B3623F">
      <w:pPr>
        <w:jc w:val="both"/>
        <w:rPr>
          <w:rFonts w:cs="Arial"/>
        </w:rPr>
      </w:pPr>
      <w:r w:rsidRPr="00E807ED">
        <w:rPr>
          <w:rFonts w:cs="Arial"/>
        </w:rPr>
        <w:t xml:space="preserve">In formulating and revising the policy statements outlined below, </w:t>
      </w:r>
      <w:r w:rsidR="004C29E3" w:rsidRPr="00E807ED">
        <w:rPr>
          <w:rFonts w:cs="Arial"/>
        </w:rPr>
        <w:t>Nettleham Parish Council</w:t>
      </w:r>
      <w:r w:rsidRPr="00E807ED">
        <w:rPr>
          <w:rFonts w:cs="Arial"/>
        </w:rPr>
        <w:t xml:space="preserve"> must have regard to the extent to which the exercise of its discretionary powers could lead to a serious loss of confidence in the public service. </w:t>
      </w:r>
    </w:p>
    <w:p w:rsidR="00B3623F" w:rsidRPr="00E807ED" w:rsidRDefault="00B3623F" w:rsidP="00B3623F">
      <w:pPr>
        <w:jc w:val="both"/>
        <w:rPr>
          <w:rFonts w:cs="Arial"/>
        </w:rPr>
      </w:pPr>
    </w:p>
    <w:p w:rsidR="00B3623F" w:rsidRPr="00E807ED" w:rsidRDefault="00B3623F" w:rsidP="00B3623F">
      <w:pPr>
        <w:jc w:val="both"/>
        <w:rPr>
          <w:rFonts w:cs="Arial"/>
        </w:rPr>
      </w:pPr>
      <w:r w:rsidRPr="00E807ED">
        <w:rPr>
          <w:rFonts w:cs="Arial"/>
        </w:rPr>
        <w:t xml:space="preserve">The discretions listed below are those that require a written policy, however employers have further discretions under the regulations that they may wish to formulate a written policy on. </w:t>
      </w:r>
    </w:p>
    <w:p w:rsidR="00B3623F" w:rsidRPr="00E807ED" w:rsidRDefault="00B3623F" w:rsidP="00B3623F">
      <w:pPr>
        <w:jc w:val="both"/>
        <w:rPr>
          <w:rFonts w:cs="Arial"/>
        </w:rPr>
      </w:pPr>
    </w:p>
    <w:p w:rsidR="00B3623F" w:rsidRPr="00E807ED" w:rsidRDefault="00B3623F" w:rsidP="00B3623F">
      <w:pPr>
        <w:rPr>
          <w:rFonts w:cs="Arial"/>
          <w:b/>
          <w:caps/>
          <w:color w:val="000000"/>
          <w:sz w:val="28"/>
          <w:szCs w:val="28"/>
        </w:rPr>
      </w:pPr>
      <w:r w:rsidRPr="00E807ED">
        <w:rPr>
          <w:rFonts w:cs="Arial"/>
          <w:b/>
          <w:caps/>
          <w:color w:val="000000"/>
          <w:sz w:val="28"/>
          <w:szCs w:val="28"/>
        </w:rPr>
        <w:t>Fu</w:t>
      </w:r>
      <w:r w:rsidR="00A6204B" w:rsidRPr="00E807ED">
        <w:rPr>
          <w:rFonts w:cs="Arial"/>
          <w:b/>
          <w:caps/>
          <w:color w:val="000000"/>
          <w:sz w:val="28"/>
          <w:szCs w:val="28"/>
        </w:rPr>
        <w:t>r</w:t>
      </w:r>
      <w:r w:rsidRPr="00E807ED">
        <w:rPr>
          <w:rFonts w:cs="Arial"/>
          <w:b/>
          <w:caps/>
          <w:color w:val="000000"/>
          <w:sz w:val="28"/>
          <w:szCs w:val="28"/>
        </w:rPr>
        <w:t xml:space="preserve">ther guidance from the Local Government Pension Scheme Secretariat </w:t>
      </w:r>
    </w:p>
    <w:p w:rsidR="00B3623F" w:rsidRPr="00E807ED" w:rsidRDefault="00B3623F" w:rsidP="00B3623F">
      <w:pPr>
        <w:jc w:val="both"/>
        <w:rPr>
          <w:rFonts w:cs="Arial"/>
        </w:rPr>
      </w:pPr>
    </w:p>
    <w:p w:rsidR="00B3623F" w:rsidRPr="00E807ED" w:rsidRDefault="00B3623F" w:rsidP="00B3623F">
      <w:pPr>
        <w:jc w:val="both"/>
        <w:rPr>
          <w:rStyle w:val="Strong"/>
          <w:rFonts w:cs="Arial"/>
          <w:b w:val="0"/>
          <w:shd w:val="clear" w:color="auto" w:fill="FFFFFF"/>
        </w:rPr>
      </w:pPr>
      <w:r w:rsidRPr="00E807ED">
        <w:rPr>
          <w:rFonts w:cs="Arial"/>
        </w:rPr>
        <w:t>When formulating any policies Scheme Employers should also take into account information provided by the LGPC</w:t>
      </w:r>
      <w:r w:rsidRPr="00E807ED">
        <w:rPr>
          <w:rFonts w:cs="Arial"/>
          <w:b/>
        </w:rPr>
        <w:t xml:space="preserve"> </w:t>
      </w:r>
      <w:r w:rsidRPr="00E807ED">
        <w:rPr>
          <w:rStyle w:val="Strong"/>
          <w:rFonts w:cs="Arial"/>
          <w:b w:val="0"/>
          <w:shd w:val="clear" w:color="auto" w:fill="FFFFFF"/>
        </w:rPr>
        <w:t>Secretariat which can be foun</w:t>
      </w:r>
      <w:r w:rsidR="004C29E3" w:rsidRPr="00E807ED">
        <w:rPr>
          <w:rStyle w:val="Strong"/>
          <w:rFonts w:cs="Arial"/>
          <w:b w:val="0"/>
          <w:shd w:val="clear" w:color="auto" w:fill="FFFFFF"/>
        </w:rPr>
        <w:t xml:space="preserve">d at: </w:t>
      </w:r>
      <w:r w:rsidR="004C29E3" w:rsidRPr="00E807ED">
        <w:rPr>
          <w:rStyle w:val="Hyperlink"/>
          <w:rFonts w:cs="Arial"/>
          <w:shd w:val="clear" w:color="auto" w:fill="FFFFFF"/>
        </w:rPr>
        <w:t xml:space="preserve">  </w:t>
      </w:r>
      <w:hyperlink r:id="rId8" w:history="1">
        <w:r w:rsidR="004C29E3" w:rsidRPr="00E807ED">
          <w:rPr>
            <w:color w:val="0000FF"/>
            <w:u w:val="single"/>
          </w:rPr>
          <w:t>http://www.lgpsregs.org/</w:t>
        </w:r>
      </w:hyperlink>
    </w:p>
    <w:p w:rsidR="00B3623F" w:rsidRPr="00E807ED" w:rsidRDefault="00B3623F" w:rsidP="00B3623F">
      <w:pPr>
        <w:jc w:val="both"/>
        <w:rPr>
          <w:rFonts w:cs="Arial"/>
        </w:rPr>
      </w:pPr>
    </w:p>
    <w:p w:rsidR="005F702C" w:rsidRPr="00E807ED" w:rsidRDefault="005F702C"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6A123A" w:rsidRPr="00E807ED" w:rsidRDefault="006A123A" w:rsidP="00B3623F">
      <w:pPr>
        <w:rPr>
          <w:rFonts w:cs="Arial"/>
          <w:b/>
          <w:caps/>
          <w:sz w:val="28"/>
          <w:szCs w:val="28"/>
        </w:rPr>
      </w:pPr>
    </w:p>
    <w:p w:rsidR="006A123A" w:rsidRPr="00E807ED" w:rsidRDefault="006A123A"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4C29E3" w:rsidRPr="00E807ED" w:rsidRDefault="004C29E3" w:rsidP="00B3623F">
      <w:pPr>
        <w:rPr>
          <w:rFonts w:cs="Arial"/>
          <w:b/>
          <w:caps/>
          <w:sz w:val="28"/>
          <w:szCs w:val="28"/>
        </w:rPr>
      </w:pPr>
    </w:p>
    <w:p w:rsidR="00B3623F" w:rsidRPr="00E807ED" w:rsidRDefault="00B3623F" w:rsidP="00B3623F">
      <w:pPr>
        <w:rPr>
          <w:rFonts w:cs="Arial"/>
          <w:b/>
          <w:caps/>
          <w:sz w:val="28"/>
          <w:szCs w:val="28"/>
        </w:rPr>
      </w:pPr>
      <w:r w:rsidRPr="00E807ED">
        <w:rPr>
          <w:rFonts w:cs="Arial"/>
          <w:b/>
          <w:caps/>
          <w:sz w:val="28"/>
          <w:szCs w:val="28"/>
        </w:rPr>
        <w:lastRenderedPageBreak/>
        <w:t xml:space="preserve">Scheme Employer Discretions </w:t>
      </w:r>
    </w:p>
    <w:p w:rsidR="00B3623F" w:rsidRPr="00E807ED" w:rsidRDefault="00B3623F" w:rsidP="00B3623F">
      <w:pPr>
        <w:rPr>
          <w:rFonts w:cs="Arial"/>
          <w:b/>
          <w:sz w:val="28"/>
          <w:szCs w:val="28"/>
        </w:rPr>
      </w:pPr>
    </w:p>
    <w:p w:rsidR="00B3623F" w:rsidRPr="00E807ED" w:rsidRDefault="00B3623F" w:rsidP="00B3623F">
      <w:pPr>
        <w:ind w:left="720" w:hanging="720"/>
        <w:rPr>
          <w:rFonts w:cs="Arial"/>
          <w:b/>
          <w:u w:val="single"/>
        </w:rPr>
      </w:pPr>
      <w:r w:rsidRPr="00E807ED">
        <w:rPr>
          <w:rFonts w:cs="Arial"/>
          <w:b/>
          <w:u w:val="single"/>
        </w:rPr>
        <w:t xml:space="preserve">Specific discretions under the LGPS Regulations 2013 and the LGPS </w:t>
      </w:r>
    </w:p>
    <w:p w:rsidR="00B3623F" w:rsidRPr="00E807ED" w:rsidRDefault="00B3623F" w:rsidP="00B3623F">
      <w:pPr>
        <w:ind w:left="720" w:hanging="720"/>
        <w:rPr>
          <w:rFonts w:cs="Arial"/>
          <w:b/>
        </w:rPr>
      </w:pPr>
      <w:r w:rsidRPr="00E807ED">
        <w:rPr>
          <w:rFonts w:cs="Arial"/>
          <w:b/>
          <w:u w:val="single"/>
        </w:rPr>
        <w:t xml:space="preserve">Transitional Regulations 2013. </w:t>
      </w:r>
    </w:p>
    <w:p w:rsidR="00B3623F" w:rsidRPr="00E807ED" w:rsidRDefault="00B3623F" w:rsidP="00B3623F">
      <w:pPr>
        <w:ind w:left="720" w:hanging="720"/>
        <w:jc w:val="both"/>
        <w:rPr>
          <w:rFonts w:cs="Arial"/>
          <w:b/>
        </w:rPr>
      </w:pPr>
    </w:p>
    <w:p w:rsidR="00B3623F" w:rsidRPr="00E807ED" w:rsidRDefault="00B3623F" w:rsidP="00B3623F">
      <w:pPr>
        <w:jc w:val="both"/>
        <w:rPr>
          <w:rFonts w:cs="Arial"/>
          <w:b/>
          <w:sz w:val="28"/>
          <w:szCs w:val="28"/>
        </w:rPr>
      </w:pPr>
      <w:r w:rsidRPr="00E807ED">
        <w:rPr>
          <w:rFonts w:cs="Arial"/>
        </w:rPr>
        <w:t xml:space="preserve">Details of the </w:t>
      </w:r>
      <w:r w:rsidRPr="00E807ED">
        <w:rPr>
          <w:rFonts w:cs="Arial"/>
          <w:b/>
        </w:rPr>
        <w:t>five discretions</w:t>
      </w:r>
      <w:r w:rsidRPr="00E807ED">
        <w:rPr>
          <w:rFonts w:cs="Arial"/>
        </w:rPr>
        <w:t xml:space="preserve"> available are as follows: </w:t>
      </w:r>
    </w:p>
    <w:p w:rsidR="00B3623F" w:rsidRPr="00E807ED" w:rsidRDefault="00B3623F" w:rsidP="00B3623F">
      <w:pPr>
        <w:ind w:left="720" w:hanging="720"/>
        <w:rPr>
          <w:rFonts w:cs="Arial"/>
          <w:b/>
          <w:sz w:val="28"/>
          <w:szCs w:val="28"/>
        </w:rPr>
      </w:pPr>
    </w:p>
    <w:p w:rsidR="00B3623F" w:rsidRPr="00E807ED" w:rsidRDefault="00B3623F" w:rsidP="006A123A">
      <w:pPr>
        <w:ind w:left="720" w:hanging="720"/>
        <w:rPr>
          <w:rFonts w:cs="Arial"/>
          <w:b/>
        </w:rPr>
      </w:pPr>
      <w:r w:rsidRPr="00E807ED">
        <w:rPr>
          <w:rFonts w:cs="Arial"/>
          <w:b/>
        </w:rPr>
        <w:t>1.</w:t>
      </w:r>
      <w:r w:rsidRPr="00E807ED">
        <w:rPr>
          <w:rFonts w:cs="Arial"/>
          <w:b/>
        </w:rPr>
        <w:tab/>
        <w:t>Shared cost Additional Pension Contributions - Regulation 16 (2)(e) and 16 (4)(d)</w:t>
      </w:r>
    </w:p>
    <w:p w:rsidR="00B3623F" w:rsidRPr="00E807ED" w:rsidRDefault="00B3623F" w:rsidP="00B3623F">
      <w:pPr>
        <w:ind w:left="720"/>
        <w:jc w:val="both"/>
        <w:rPr>
          <w:rFonts w:cs="Arial"/>
          <w:i/>
        </w:rPr>
      </w:pPr>
      <w:r w:rsidRPr="00E807ED">
        <w:rPr>
          <w:rFonts w:cs="Arial"/>
          <w:i/>
        </w:rPr>
        <w:t xml:space="preserve">Note: these specific provisions of Regulation 16 allow an active member who is paying into the main scheme to enter into an arrangement to pay additional contributions, either by regular contributions (Regulation 16(2)(e)) or by a lump sum payment (Regulation 16(4)(d). This may be funded in whole or in part by </w:t>
      </w:r>
      <w:r w:rsidR="004C29E3" w:rsidRPr="00E807ED">
        <w:rPr>
          <w:rFonts w:cs="Arial"/>
          <w:b/>
          <w:i/>
        </w:rPr>
        <w:t>Nettleham Parish Council</w:t>
      </w:r>
      <w:r w:rsidRPr="00E807ED">
        <w:rPr>
          <w:rFonts w:cs="Arial"/>
          <w:i/>
        </w:rPr>
        <w:t xml:space="preserve">. </w:t>
      </w:r>
    </w:p>
    <w:p w:rsidR="00B3623F" w:rsidRPr="00E807ED" w:rsidRDefault="00B3623F" w:rsidP="00B3623F">
      <w:pPr>
        <w:ind w:left="720"/>
        <w:jc w:val="both"/>
        <w:rPr>
          <w:rFonts w:cs="Arial"/>
          <w:b/>
        </w:rPr>
      </w:pPr>
    </w:p>
    <w:p w:rsidR="00B3623F" w:rsidRPr="00E807ED" w:rsidRDefault="004C29E3" w:rsidP="00B3623F">
      <w:pPr>
        <w:ind w:left="720"/>
        <w:jc w:val="both"/>
        <w:rPr>
          <w:rFonts w:cs="Arial"/>
        </w:rPr>
      </w:pPr>
      <w:r w:rsidRPr="00E807ED">
        <w:rPr>
          <w:rFonts w:cs="Arial"/>
          <w:b/>
        </w:rPr>
        <w:t>Nettleham Parish Council</w:t>
      </w:r>
      <w:r w:rsidR="00B3623F" w:rsidRPr="00E807ED">
        <w:rPr>
          <w:rFonts w:cs="Arial"/>
          <w:b/>
        </w:rPr>
        <w:t xml:space="preserve"> </w:t>
      </w:r>
      <w:r w:rsidR="00B3623F" w:rsidRPr="00E807ED">
        <w:rPr>
          <w:rFonts w:cs="Arial"/>
        </w:rPr>
        <w:t xml:space="preserve">does not consider contributions towards additional pension contributions to be an essential part of its employment strategy. However, </w:t>
      </w:r>
      <w:r w:rsidRPr="00E807ED">
        <w:rPr>
          <w:rFonts w:cs="Arial"/>
          <w:b/>
        </w:rPr>
        <w:t>Nettleham Parish Council</w:t>
      </w:r>
      <w:r w:rsidR="00B3623F" w:rsidRPr="00E807ED">
        <w:rPr>
          <w:rFonts w:cs="Arial"/>
          <w:b/>
        </w:rPr>
        <w:t xml:space="preserve"> </w:t>
      </w:r>
      <w:r w:rsidR="00B3623F" w:rsidRPr="00E807ED">
        <w:rPr>
          <w:rFonts w:cs="Arial"/>
        </w:rPr>
        <w:t xml:space="preserve">will consider applications made under these specific provisions having regard to </w:t>
      </w:r>
      <w:r w:rsidRPr="00E807ED">
        <w:rPr>
          <w:rFonts w:cs="Arial"/>
          <w:b/>
        </w:rPr>
        <w:t>Nettleham Parish Council</w:t>
      </w:r>
      <w:r w:rsidR="00B3623F" w:rsidRPr="00E807ED">
        <w:rPr>
          <w:rFonts w:cs="Arial"/>
          <w:b/>
        </w:rPr>
        <w:t>’s</w:t>
      </w:r>
      <w:r w:rsidR="00B3623F" w:rsidRPr="00E807ED">
        <w:rPr>
          <w:rFonts w:cs="Arial"/>
        </w:rPr>
        <w:t xml:space="preserve"> general policy from time to time, on the employee pay strategy and the particular circumstances surrounding each case. </w:t>
      </w:r>
    </w:p>
    <w:p w:rsidR="00B3623F" w:rsidRPr="00E807ED" w:rsidRDefault="00B3623F" w:rsidP="00B3623F">
      <w:pPr>
        <w:ind w:left="720"/>
        <w:jc w:val="both"/>
        <w:rPr>
          <w:rFonts w:cs="Arial"/>
        </w:rPr>
      </w:pPr>
    </w:p>
    <w:p w:rsidR="00B3623F" w:rsidRPr="00E807ED" w:rsidRDefault="00B3623F" w:rsidP="004C29E3">
      <w:pPr>
        <w:ind w:left="720"/>
        <w:jc w:val="both"/>
        <w:rPr>
          <w:rFonts w:cs="Arial"/>
        </w:rPr>
      </w:pPr>
      <w:r w:rsidRPr="00E807ED">
        <w:rPr>
          <w:rFonts w:cs="Arial"/>
        </w:rPr>
        <w:t>It is likely that decisions will be made on the merits of each case having particular regard to factors such as:</w:t>
      </w:r>
    </w:p>
    <w:p w:rsidR="00B3623F" w:rsidRPr="00E807ED" w:rsidRDefault="004C29E3" w:rsidP="00B3623F">
      <w:pPr>
        <w:numPr>
          <w:ilvl w:val="0"/>
          <w:numId w:val="5"/>
        </w:numPr>
        <w:tabs>
          <w:tab w:val="clear" w:pos="720"/>
          <w:tab w:val="num" w:pos="1440"/>
        </w:tabs>
        <w:ind w:left="1440"/>
        <w:jc w:val="both"/>
        <w:rPr>
          <w:rFonts w:cs="Arial"/>
        </w:rPr>
      </w:pPr>
      <w:r w:rsidRPr="00E807ED">
        <w:rPr>
          <w:rFonts w:cs="Arial"/>
          <w:b/>
        </w:rPr>
        <w:t>Nettleham Parish Council</w:t>
      </w:r>
      <w:r w:rsidR="00B3623F" w:rsidRPr="00E807ED">
        <w:rPr>
          <w:rFonts w:cs="Arial"/>
          <w:b/>
        </w:rPr>
        <w:t>’s</w:t>
      </w:r>
      <w:r w:rsidR="00B3623F" w:rsidRPr="00E807ED">
        <w:rPr>
          <w:rFonts w:cs="Arial"/>
        </w:rPr>
        <w:t xml:space="preserve"> ability to meet the cost of granting such a request; and/or </w:t>
      </w:r>
    </w:p>
    <w:p w:rsidR="00B3623F" w:rsidRPr="00E807ED" w:rsidRDefault="00B3623F" w:rsidP="00B3623F">
      <w:pPr>
        <w:numPr>
          <w:ilvl w:val="0"/>
          <w:numId w:val="5"/>
        </w:numPr>
        <w:tabs>
          <w:tab w:val="clear" w:pos="720"/>
          <w:tab w:val="num" w:pos="1440"/>
        </w:tabs>
        <w:ind w:left="1440"/>
        <w:jc w:val="both"/>
        <w:rPr>
          <w:rFonts w:cs="Arial"/>
        </w:rPr>
      </w:pPr>
      <w:r w:rsidRPr="00E807ED">
        <w:rPr>
          <w:rFonts w:cs="Arial"/>
        </w:rPr>
        <w:t>the member’s personal circumstances.</w:t>
      </w:r>
    </w:p>
    <w:p w:rsidR="00B3623F" w:rsidRPr="00E807ED" w:rsidRDefault="00B3623F" w:rsidP="00B3623F">
      <w:pPr>
        <w:ind w:left="1080"/>
        <w:jc w:val="both"/>
        <w:rPr>
          <w:rFonts w:cs="Arial"/>
        </w:rPr>
      </w:pPr>
    </w:p>
    <w:p w:rsidR="00B3623F" w:rsidRPr="00E807ED" w:rsidRDefault="00B3623F" w:rsidP="00B3623F">
      <w:pPr>
        <w:rPr>
          <w:rFonts w:cs="Arial"/>
          <w:b/>
        </w:rPr>
      </w:pPr>
      <w:r w:rsidRPr="00E807ED">
        <w:rPr>
          <w:rFonts w:cs="Arial"/>
          <w:b/>
        </w:rPr>
        <w:t>2.</w:t>
      </w:r>
      <w:r w:rsidRPr="00E807ED">
        <w:rPr>
          <w:rFonts w:cs="Arial"/>
          <w:b/>
        </w:rPr>
        <w:tab/>
        <w:t xml:space="preserve">Awarding Additional Pension - Regulation 31 </w:t>
      </w:r>
    </w:p>
    <w:p w:rsidR="00B3623F" w:rsidRPr="00E807ED" w:rsidRDefault="00B3623F" w:rsidP="00B3623F">
      <w:pPr>
        <w:rPr>
          <w:rFonts w:cs="Arial"/>
          <w:b/>
          <w:sz w:val="16"/>
          <w:szCs w:val="16"/>
        </w:rPr>
      </w:pPr>
    </w:p>
    <w:p w:rsidR="00B3623F" w:rsidRPr="00E807ED" w:rsidRDefault="00B3623F" w:rsidP="00B3623F">
      <w:pPr>
        <w:ind w:left="720"/>
        <w:jc w:val="both"/>
        <w:rPr>
          <w:rFonts w:cs="Arial"/>
          <w:i/>
        </w:rPr>
      </w:pPr>
      <w:r w:rsidRPr="00E807ED">
        <w:rPr>
          <w:rFonts w:cs="Arial"/>
          <w:i/>
        </w:rPr>
        <w:t xml:space="preserve">Note: this Regulation 31 allows employers to grant additional pension up to the maximum allowed by the scheme rules provided that the member is active </w:t>
      </w:r>
      <w:r w:rsidRPr="00E807ED">
        <w:rPr>
          <w:rFonts w:cs="Arial"/>
          <w:b/>
          <w:i/>
        </w:rPr>
        <w:t>or</w:t>
      </w:r>
      <w:r w:rsidRPr="00E807ED">
        <w:rPr>
          <w:rFonts w:cs="Arial"/>
          <w:i/>
        </w:rPr>
        <w:t xml:space="preserve"> is within 6 months of leaving </w:t>
      </w:r>
      <w:r w:rsidRPr="00E807ED">
        <w:rPr>
          <w:rFonts w:cs="Arial"/>
          <w:b/>
          <w:i/>
        </w:rPr>
        <w:t>for reasons of</w:t>
      </w:r>
      <w:r w:rsidRPr="00E807ED">
        <w:rPr>
          <w:rFonts w:cs="Arial"/>
          <w:i/>
        </w:rPr>
        <w:t xml:space="preserve"> redundancy </w:t>
      </w:r>
      <w:r w:rsidRPr="00E807ED">
        <w:rPr>
          <w:rFonts w:cs="Arial"/>
          <w:b/>
          <w:i/>
        </w:rPr>
        <w:t>or</w:t>
      </w:r>
      <w:r w:rsidRPr="00E807ED">
        <w:rPr>
          <w:rFonts w:cs="Arial"/>
          <w:i/>
        </w:rPr>
        <w:t xml:space="preserve"> business efficiency</w:t>
      </w:r>
      <w:r w:rsidRPr="00E807ED">
        <w:rPr>
          <w:rFonts w:cs="Arial"/>
          <w:b/>
          <w:i/>
        </w:rPr>
        <w:t xml:space="preserve"> or</w:t>
      </w:r>
      <w:r w:rsidRPr="00E807ED">
        <w:rPr>
          <w:rFonts w:cs="Arial"/>
          <w:i/>
        </w:rPr>
        <w:t xml:space="preserve"> whose employment was terminated by mutual consent on grounds of business efficiency.</w:t>
      </w:r>
      <w:r w:rsidRPr="00E807ED">
        <w:rPr>
          <w:rFonts w:cs="Arial"/>
          <w:b/>
          <w:i/>
        </w:rPr>
        <w:t xml:space="preserve"> </w:t>
      </w:r>
    </w:p>
    <w:p w:rsidR="00B3623F" w:rsidRPr="00E807ED" w:rsidRDefault="00B3623F" w:rsidP="00B3623F">
      <w:pPr>
        <w:ind w:left="720"/>
        <w:jc w:val="both"/>
        <w:rPr>
          <w:rFonts w:cs="Arial"/>
          <w:i/>
        </w:rPr>
      </w:pPr>
    </w:p>
    <w:p w:rsidR="00B3623F" w:rsidRPr="00E807ED" w:rsidRDefault="00B3623F" w:rsidP="00B3623F">
      <w:pPr>
        <w:ind w:left="720"/>
        <w:jc w:val="both"/>
        <w:rPr>
          <w:rFonts w:cs="Arial"/>
          <w:i/>
        </w:rPr>
      </w:pPr>
      <w:r w:rsidRPr="00E807ED">
        <w:rPr>
          <w:rFonts w:cs="Arial"/>
          <w:i/>
        </w:rPr>
        <w:t xml:space="preserve">Employers may wish to use this Regulation as an aid to recruitment, an aid to retention or to compensate or reward an employee who is retiring. </w:t>
      </w:r>
    </w:p>
    <w:p w:rsidR="00B3623F" w:rsidRPr="00E807ED" w:rsidRDefault="00B3623F" w:rsidP="00B3623F">
      <w:pPr>
        <w:ind w:left="720"/>
        <w:jc w:val="both"/>
        <w:rPr>
          <w:rFonts w:cs="Arial"/>
          <w:i/>
        </w:rPr>
      </w:pPr>
    </w:p>
    <w:p w:rsidR="00B3623F" w:rsidRPr="00E807ED" w:rsidRDefault="00B3623F" w:rsidP="00B3623F">
      <w:pPr>
        <w:ind w:left="720"/>
        <w:jc w:val="both"/>
        <w:rPr>
          <w:rFonts w:cs="Arial"/>
          <w:b/>
          <w:i/>
        </w:rPr>
      </w:pPr>
      <w:r w:rsidRPr="00E807ED">
        <w:rPr>
          <w:rFonts w:cs="Arial"/>
          <w:i/>
        </w:rPr>
        <w:t>Employers should also consider provisions of this Regulation, in particular Regulation 31(4),</w:t>
      </w:r>
      <w:r w:rsidR="006768A9" w:rsidRPr="00E807ED">
        <w:rPr>
          <w:rFonts w:cs="Arial"/>
          <w:i/>
        </w:rPr>
        <w:t xml:space="preserve"> </w:t>
      </w:r>
      <w:r w:rsidR="004A15E5" w:rsidRPr="00E807ED">
        <w:rPr>
          <w:rFonts w:cs="Arial"/>
          <w:i/>
        </w:rPr>
        <w:t>if</w:t>
      </w:r>
      <w:r w:rsidRPr="00E807ED">
        <w:rPr>
          <w:rFonts w:cs="Arial"/>
          <w:i/>
        </w:rPr>
        <w:t xml:space="preserve"> they decide to exercise their power under </w:t>
      </w:r>
      <w:r w:rsidRPr="00E807ED">
        <w:rPr>
          <w:rFonts w:cs="Arial"/>
          <w:b/>
          <w:i/>
        </w:rPr>
        <w:t xml:space="preserve">Section 1 (general power of competence) of the Localism Act 2011. </w:t>
      </w:r>
    </w:p>
    <w:p w:rsidR="00B3623F" w:rsidRPr="00E807ED" w:rsidRDefault="00B3623F" w:rsidP="00B3623F">
      <w:pPr>
        <w:ind w:left="720"/>
        <w:jc w:val="both"/>
        <w:rPr>
          <w:rFonts w:cs="Arial"/>
        </w:rPr>
      </w:pPr>
    </w:p>
    <w:p w:rsidR="005F702C" w:rsidRPr="00E807ED" w:rsidRDefault="005F702C" w:rsidP="00B3623F">
      <w:pPr>
        <w:ind w:left="720"/>
        <w:jc w:val="both"/>
        <w:rPr>
          <w:rFonts w:cs="Arial"/>
          <w:b/>
        </w:rPr>
      </w:pPr>
    </w:p>
    <w:p w:rsidR="004C29E3" w:rsidRPr="00E807ED" w:rsidRDefault="004C29E3" w:rsidP="00B3623F">
      <w:pPr>
        <w:ind w:left="720"/>
        <w:jc w:val="both"/>
        <w:rPr>
          <w:rFonts w:cs="Arial"/>
        </w:rPr>
      </w:pPr>
      <w:r w:rsidRPr="00E807ED">
        <w:rPr>
          <w:rFonts w:cs="Arial"/>
          <w:b/>
        </w:rPr>
        <w:t>Nettleham Parish Council</w:t>
      </w:r>
      <w:r w:rsidR="00B3623F" w:rsidRPr="00E807ED">
        <w:rPr>
          <w:rFonts w:cs="Arial"/>
          <w:b/>
        </w:rPr>
        <w:t xml:space="preserve"> </w:t>
      </w:r>
      <w:r w:rsidR="00B3623F" w:rsidRPr="00E807ED">
        <w:rPr>
          <w:rFonts w:cs="Arial"/>
        </w:rPr>
        <w:t xml:space="preserve">will consider applications made under this </w:t>
      </w:r>
      <w:r w:rsidR="00B3623F" w:rsidRPr="00E807ED">
        <w:rPr>
          <w:rFonts w:cs="Arial"/>
          <w:i/>
        </w:rPr>
        <w:t xml:space="preserve">Regulation </w:t>
      </w:r>
      <w:r w:rsidR="00B3623F" w:rsidRPr="00E807ED">
        <w:rPr>
          <w:rFonts w:cs="Arial"/>
        </w:rPr>
        <w:t xml:space="preserve">having regard to the particular circumstances surrounding each case. </w:t>
      </w:r>
    </w:p>
    <w:p w:rsidR="004C29E3" w:rsidRPr="00E807ED" w:rsidRDefault="004C29E3" w:rsidP="00B3623F">
      <w:pPr>
        <w:ind w:left="720"/>
        <w:jc w:val="both"/>
        <w:rPr>
          <w:rFonts w:cs="Arial"/>
        </w:rPr>
      </w:pPr>
    </w:p>
    <w:p w:rsidR="00B3623F" w:rsidRPr="00E807ED" w:rsidRDefault="00B3623F" w:rsidP="006A123A">
      <w:pPr>
        <w:ind w:left="720"/>
        <w:jc w:val="both"/>
        <w:rPr>
          <w:rFonts w:cs="Arial"/>
        </w:rPr>
      </w:pPr>
      <w:r w:rsidRPr="00E807ED">
        <w:rPr>
          <w:rFonts w:cs="Arial"/>
        </w:rPr>
        <w:t>Decisions will be made on the merits of each case having particular regard to the following:</w:t>
      </w:r>
    </w:p>
    <w:p w:rsidR="00B3623F" w:rsidRPr="00E807ED" w:rsidRDefault="00B3623F" w:rsidP="00B3623F">
      <w:pPr>
        <w:numPr>
          <w:ilvl w:val="0"/>
          <w:numId w:val="1"/>
        </w:numPr>
        <w:tabs>
          <w:tab w:val="clear" w:pos="1080"/>
          <w:tab w:val="num" w:pos="1800"/>
        </w:tabs>
        <w:ind w:left="1800"/>
        <w:jc w:val="both"/>
        <w:rPr>
          <w:rFonts w:cs="Arial"/>
        </w:rPr>
      </w:pPr>
      <w:r w:rsidRPr="00E807ED">
        <w:rPr>
          <w:rFonts w:cs="Arial"/>
        </w:rPr>
        <w:t>the member’s personal circumstances;</w:t>
      </w:r>
    </w:p>
    <w:p w:rsidR="00B3623F" w:rsidRPr="00E807ED" w:rsidRDefault="00B3623F" w:rsidP="00B3623F">
      <w:pPr>
        <w:numPr>
          <w:ilvl w:val="0"/>
          <w:numId w:val="1"/>
        </w:numPr>
        <w:tabs>
          <w:tab w:val="clear" w:pos="1080"/>
          <w:tab w:val="num" w:pos="1800"/>
        </w:tabs>
        <w:ind w:left="1800"/>
        <w:jc w:val="both"/>
        <w:rPr>
          <w:rFonts w:cs="Arial"/>
        </w:rPr>
      </w:pPr>
      <w:r w:rsidRPr="00E807ED">
        <w:rPr>
          <w:rFonts w:cs="Arial"/>
        </w:rPr>
        <w:t xml:space="preserve">the interests of </w:t>
      </w:r>
      <w:r w:rsidR="004C29E3" w:rsidRPr="00E807ED">
        <w:rPr>
          <w:rFonts w:cs="Arial"/>
          <w:b/>
        </w:rPr>
        <w:t>Nettleham Parish Council</w:t>
      </w:r>
      <w:r w:rsidRPr="00E807ED">
        <w:rPr>
          <w:rFonts w:cs="Arial"/>
          <w:b/>
        </w:rPr>
        <w:t>;</w:t>
      </w:r>
    </w:p>
    <w:p w:rsidR="00B3623F" w:rsidRPr="00E807ED" w:rsidRDefault="00B3623F" w:rsidP="00B3623F">
      <w:pPr>
        <w:numPr>
          <w:ilvl w:val="0"/>
          <w:numId w:val="1"/>
        </w:numPr>
        <w:tabs>
          <w:tab w:val="clear" w:pos="1080"/>
          <w:tab w:val="num" w:pos="1800"/>
        </w:tabs>
        <w:ind w:left="1800"/>
        <w:jc w:val="both"/>
        <w:rPr>
          <w:rFonts w:cs="Arial"/>
        </w:rPr>
      </w:pPr>
      <w:r w:rsidRPr="00E807ED">
        <w:rPr>
          <w:rFonts w:cs="Arial"/>
        </w:rPr>
        <w:lastRenderedPageBreak/>
        <w:t xml:space="preserve">the additional contributions due to the Fund by </w:t>
      </w:r>
      <w:r w:rsidR="004C29E3" w:rsidRPr="00E807ED">
        <w:rPr>
          <w:rFonts w:cs="Arial"/>
          <w:b/>
        </w:rPr>
        <w:t>Nettleham Parish Council</w:t>
      </w:r>
      <w:r w:rsidRPr="00E807ED">
        <w:rPr>
          <w:rFonts w:cs="Arial"/>
        </w:rPr>
        <w:t xml:space="preserve"> in respect of the exercise of this discretion;</w:t>
      </w:r>
    </w:p>
    <w:p w:rsidR="00B3623F" w:rsidRPr="00E807ED" w:rsidRDefault="00B3623F" w:rsidP="00B3623F">
      <w:pPr>
        <w:numPr>
          <w:ilvl w:val="0"/>
          <w:numId w:val="1"/>
        </w:numPr>
        <w:tabs>
          <w:tab w:val="clear" w:pos="1080"/>
          <w:tab w:val="num" w:pos="1800"/>
        </w:tabs>
        <w:ind w:left="1800"/>
        <w:jc w:val="both"/>
        <w:rPr>
          <w:rFonts w:cs="Arial"/>
        </w:rPr>
      </w:pPr>
      <w:r w:rsidRPr="00E807ED">
        <w:rPr>
          <w:rFonts w:cs="Arial"/>
        </w:rPr>
        <w:t xml:space="preserve">any potential benefits or savings to </w:t>
      </w:r>
      <w:r w:rsidR="004C29E3" w:rsidRPr="00E807ED">
        <w:rPr>
          <w:rFonts w:cs="Arial"/>
          <w:b/>
        </w:rPr>
        <w:t>Nettleham Parish Council</w:t>
      </w:r>
      <w:r w:rsidRPr="00E807ED">
        <w:rPr>
          <w:rFonts w:cs="Arial"/>
        </w:rPr>
        <w:t xml:space="preserve"> arising from the exercise of this discretion;</w:t>
      </w:r>
    </w:p>
    <w:p w:rsidR="00B3623F" w:rsidRPr="00E807ED" w:rsidRDefault="00B3623F" w:rsidP="00B3623F">
      <w:pPr>
        <w:numPr>
          <w:ilvl w:val="0"/>
          <w:numId w:val="1"/>
        </w:numPr>
        <w:tabs>
          <w:tab w:val="clear" w:pos="1080"/>
          <w:tab w:val="num" w:pos="1800"/>
        </w:tabs>
        <w:ind w:left="1800"/>
        <w:jc w:val="both"/>
        <w:rPr>
          <w:rFonts w:cs="Arial"/>
        </w:rPr>
      </w:pPr>
      <w:r w:rsidRPr="00E807ED">
        <w:rPr>
          <w:rFonts w:cs="Arial"/>
        </w:rPr>
        <w:t xml:space="preserve">other options that are, from time to time, available under </w:t>
      </w:r>
      <w:r w:rsidR="004C29E3" w:rsidRPr="00E807ED">
        <w:rPr>
          <w:rFonts w:cs="Arial"/>
          <w:b/>
        </w:rPr>
        <w:t>Nettleham Parish Council</w:t>
      </w:r>
      <w:r w:rsidRPr="00E807ED">
        <w:rPr>
          <w:rFonts w:cs="Arial"/>
          <w:b/>
        </w:rPr>
        <w:t xml:space="preserve">’s </w:t>
      </w:r>
      <w:r w:rsidRPr="00E807ED">
        <w:rPr>
          <w:rFonts w:cs="Arial"/>
        </w:rPr>
        <w:t>severance arrangements;</w:t>
      </w:r>
    </w:p>
    <w:p w:rsidR="00B3623F" w:rsidRPr="00E807ED" w:rsidRDefault="00B3623F" w:rsidP="00B3623F">
      <w:pPr>
        <w:numPr>
          <w:ilvl w:val="0"/>
          <w:numId w:val="1"/>
        </w:numPr>
        <w:tabs>
          <w:tab w:val="clear" w:pos="1080"/>
          <w:tab w:val="num" w:pos="1800"/>
        </w:tabs>
        <w:ind w:left="1800"/>
        <w:jc w:val="both"/>
        <w:rPr>
          <w:rFonts w:cs="Arial"/>
        </w:rPr>
      </w:pPr>
      <w:r w:rsidRPr="00E807ED">
        <w:rPr>
          <w:rFonts w:cs="Arial"/>
        </w:rPr>
        <w:t xml:space="preserve">the funding position of </w:t>
      </w:r>
      <w:r w:rsidR="004C29E3" w:rsidRPr="00E807ED">
        <w:rPr>
          <w:rFonts w:cs="Arial"/>
          <w:b/>
        </w:rPr>
        <w:t>Nettleham Parish Council</w:t>
      </w:r>
      <w:r w:rsidRPr="00E807ED">
        <w:rPr>
          <w:rFonts w:cs="Arial"/>
        </w:rPr>
        <w:t xml:space="preserve"> within the Fund;  </w:t>
      </w:r>
    </w:p>
    <w:p w:rsidR="00B3623F" w:rsidRPr="00E807ED" w:rsidRDefault="00B3623F" w:rsidP="00B3623F">
      <w:pPr>
        <w:numPr>
          <w:ilvl w:val="0"/>
          <w:numId w:val="1"/>
        </w:numPr>
        <w:tabs>
          <w:tab w:val="clear" w:pos="1080"/>
          <w:tab w:val="num" w:pos="1800"/>
        </w:tabs>
        <w:ind w:left="1800"/>
        <w:jc w:val="both"/>
        <w:rPr>
          <w:rFonts w:cs="Arial"/>
        </w:rPr>
      </w:pPr>
      <w:r w:rsidRPr="00E807ED">
        <w:rPr>
          <w:rFonts w:cs="Arial"/>
        </w:rPr>
        <w:t xml:space="preserve">the ability of </w:t>
      </w:r>
      <w:r w:rsidR="004C29E3" w:rsidRPr="00E807ED">
        <w:rPr>
          <w:rFonts w:cs="Arial"/>
          <w:b/>
        </w:rPr>
        <w:t>Nettleham Parish Council</w:t>
      </w:r>
      <w:r w:rsidRPr="00E807ED">
        <w:rPr>
          <w:rFonts w:cs="Arial"/>
        </w:rPr>
        <w:t xml:space="preserve"> to meet the cost of granting such an award.</w:t>
      </w:r>
    </w:p>
    <w:p w:rsidR="00B3623F" w:rsidRPr="00E807ED" w:rsidRDefault="00B3623F" w:rsidP="00B3623F">
      <w:pPr>
        <w:rPr>
          <w:rFonts w:cs="Arial"/>
        </w:rPr>
      </w:pPr>
    </w:p>
    <w:p w:rsidR="00B3623F" w:rsidRPr="00E807ED" w:rsidRDefault="00B3623F" w:rsidP="00B3623F">
      <w:pPr>
        <w:jc w:val="both"/>
        <w:rPr>
          <w:rFonts w:cs="Arial"/>
          <w:b/>
          <w:sz w:val="32"/>
          <w:szCs w:val="32"/>
        </w:rPr>
      </w:pPr>
      <w:r w:rsidRPr="00E807ED">
        <w:rPr>
          <w:rFonts w:cs="Arial"/>
          <w:b/>
        </w:rPr>
        <w:t>3.</w:t>
      </w:r>
      <w:r w:rsidRPr="00E807ED">
        <w:rPr>
          <w:rFonts w:cs="Arial"/>
          <w:b/>
        </w:rPr>
        <w:tab/>
        <w:t xml:space="preserve">Flexible Retirement - Regulation 30(6) </w:t>
      </w:r>
    </w:p>
    <w:p w:rsidR="00B3623F" w:rsidRPr="00E807ED" w:rsidRDefault="00B3623F" w:rsidP="00B3623F">
      <w:pPr>
        <w:jc w:val="both"/>
        <w:rPr>
          <w:rFonts w:cs="Arial"/>
          <w:b/>
          <w:sz w:val="16"/>
          <w:szCs w:val="16"/>
        </w:rPr>
      </w:pPr>
    </w:p>
    <w:p w:rsidR="00B3623F" w:rsidRPr="00E807ED" w:rsidRDefault="00B3623F" w:rsidP="004C29E3">
      <w:pPr>
        <w:ind w:left="720"/>
        <w:jc w:val="both"/>
        <w:rPr>
          <w:rFonts w:cs="Arial"/>
          <w:i/>
        </w:rPr>
      </w:pPr>
      <w:r w:rsidRPr="00E807ED">
        <w:rPr>
          <w:rFonts w:cs="Arial"/>
          <w:i/>
        </w:rPr>
        <w:t xml:space="preserve">Note: this provision in the Regulation allows </w:t>
      </w:r>
      <w:r w:rsidR="004C29E3" w:rsidRPr="00E807ED">
        <w:rPr>
          <w:rFonts w:cs="Arial"/>
          <w:i/>
        </w:rPr>
        <w:t>Nettleham Parish Council</w:t>
      </w:r>
      <w:r w:rsidRPr="00E807ED">
        <w:rPr>
          <w:rFonts w:cs="Arial"/>
          <w:i/>
        </w:rPr>
        <w:t xml:space="preserve"> to consent for a member who has attained the age of 55 to draw all or part of their retirement benefits (both pension and lump sum) whilst continuing in employment and Fund membership provided that:</w:t>
      </w:r>
    </w:p>
    <w:p w:rsidR="00B3623F" w:rsidRPr="00E807ED" w:rsidRDefault="00B3623F" w:rsidP="00B3623F">
      <w:pPr>
        <w:numPr>
          <w:ilvl w:val="0"/>
          <w:numId w:val="2"/>
        </w:numPr>
        <w:tabs>
          <w:tab w:val="clear" w:pos="1080"/>
          <w:tab w:val="num" w:pos="1800"/>
        </w:tabs>
        <w:ind w:left="1800"/>
        <w:jc w:val="both"/>
        <w:rPr>
          <w:rFonts w:cs="Arial"/>
          <w:i/>
        </w:rPr>
      </w:pPr>
      <w:r w:rsidRPr="00E807ED">
        <w:rPr>
          <w:rFonts w:cs="Arial"/>
          <w:i/>
        </w:rPr>
        <w:t>there has been a reduction in hours, or</w:t>
      </w:r>
    </w:p>
    <w:p w:rsidR="00B3623F" w:rsidRPr="00E807ED" w:rsidRDefault="00B3623F" w:rsidP="004F16CF">
      <w:pPr>
        <w:numPr>
          <w:ilvl w:val="0"/>
          <w:numId w:val="2"/>
        </w:numPr>
        <w:tabs>
          <w:tab w:val="clear" w:pos="1080"/>
          <w:tab w:val="num" w:pos="1800"/>
        </w:tabs>
        <w:ind w:left="1800"/>
        <w:jc w:val="both"/>
        <w:rPr>
          <w:rFonts w:cs="Arial"/>
          <w:i/>
        </w:rPr>
      </w:pPr>
      <w:r w:rsidRPr="00E807ED">
        <w:rPr>
          <w:rFonts w:cs="Arial"/>
          <w:i/>
        </w:rPr>
        <w:t xml:space="preserve">a reduction in grade. </w:t>
      </w:r>
    </w:p>
    <w:p w:rsidR="004F16CF" w:rsidRPr="00E807ED" w:rsidRDefault="004F16CF" w:rsidP="004F16CF">
      <w:pPr>
        <w:ind w:left="1800"/>
        <w:jc w:val="both"/>
        <w:rPr>
          <w:rFonts w:cs="Arial"/>
          <w:i/>
        </w:rPr>
      </w:pPr>
    </w:p>
    <w:p w:rsidR="00B3623F" w:rsidRPr="00E807ED" w:rsidRDefault="00B3623F" w:rsidP="00B3623F">
      <w:pPr>
        <w:ind w:left="720"/>
        <w:jc w:val="both"/>
        <w:rPr>
          <w:rFonts w:cs="Arial"/>
          <w:i/>
        </w:rPr>
      </w:pPr>
      <w:r w:rsidRPr="00E807ED">
        <w:rPr>
          <w:rFonts w:cs="Arial"/>
          <w:i/>
        </w:rPr>
        <w:t>Employers can choose to waive any reductions that apply under Regulation 30(8).</w:t>
      </w:r>
    </w:p>
    <w:p w:rsidR="00B3623F" w:rsidRPr="00E807ED" w:rsidRDefault="00B3623F" w:rsidP="00B3623F">
      <w:pPr>
        <w:ind w:left="720"/>
        <w:jc w:val="both"/>
        <w:rPr>
          <w:rFonts w:cs="Arial"/>
          <w:b/>
          <w:i/>
        </w:rPr>
      </w:pPr>
      <w:r w:rsidRPr="00E807ED">
        <w:rPr>
          <w:rFonts w:cs="Arial"/>
          <w:b/>
          <w:i/>
        </w:rPr>
        <w:t xml:space="preserve"> </w:t>
      </w:r>
    </w:p>
    <w:p w:rsidR="00B3623F" w:rsidRPr="00E807ED" w:rsidRDefault="004C29E3" w:rsidP="00B3623F">
      <w:pPr>
        <w:ind w:left="720"/>
        <w:jc w:val="both"/>
        <w:rPr>
          <w:rFonts w:cs="Arial"/>
        </w:rPr>
      </w:pPr>
      <w:r w:rsidRPr="00E807ED">
        <w:rPr>
          <w:rFonts w:cs="Arial"/>
          <w:b/>
        </w:rPr>
        <w:t>Nettleham Parish Council</w:t>
      </w:r>
      <w:r w:rsidR="00B3623F" w:rsidRPr="00E807ED">
        <w:rPr>
          <w:rFonts w:cs="Arial"/>
        </w:rPr>
        <w:t xml:space="preserve"> will consider applications made under this Regulation having regard to the particular circumstances surrounding each case. Decisions will be made on the merits of each case having particular regard to:</w:t>
      </w:r>
    </w:p>
    <w:p w:rsidR="00B3623F" w:rsidRPr="00E807ED" w:rsidRDefault="00B3623F" w:rsidP="00B3623F">
      <w:pPr>
        <w:ind w:left="720"/>
        <w:jc w:val="both"/>
        <w:rPr>
          <w:rFonts w:cs="Arial"/>
        </w:rPr>
      </w:pPr>
    </w:p>
    <w:p w:rsidR="00B3623F" w:rsidRPr="00E807ED" w:rsidRDefault="00B3623F" w:rsidP="00B3623F">
      <w:pPr>
        <w:numPr>
          <w:ilvl w:val="0"/>
          <w:numId w:val="3"/>
        </w:numPr>
        <w:tabs>
          <w:tab w:val="clear" w:pos="1080"/>
          <w:tab w:val="num" w:pos="1800"/>
        </w:tabs>
        <w:ind w:left="1800"/>
        <w:jc w:val="both"/>
        <w:rPr>
          <w:rFonts w:cs="Arial"/>
        </w:rPr>
      </w:pPr>
      <w:r w:rsidRPr="00E807ED">
        <w:rPr>
          <w:rFonts w:cs="Arial"/>
        </w:rPr>
        <w:t>the operating requirements of the employing department</w:t>
      </w:r>
    </w:p>
    <w:p w:rsidR="00B3623F" w:rsidRPr="00E807ED" w:rsidRDefault="004C29E3" w:rsidP="00B3623F">
      <w:pPr>
        <w:numPr>
          <w:ilvl w:val="0"/>
          <w:numId w:val="3"/>
        </w:numPr>
        <w:tabs>
          <w:tab w:val="clear" w:pos="1080"/>
          <w:tab w:val="num" w:pos="1800"/>
        </w:tabs>
        <w:ind w:left="1800"/>
        <w:jc w:val="both"/>
        <w:rPr>
          <w:rFonts w:cs="Arial"/>
        </w:rPr>
      </w:pPr>
      <w:r w:rsidRPr="00E807ED">
        <w:rPr>
          <w:rFonts w:cs="Arial"/>
          <w:b/>
        </w:rPr>
        <w:t>Nettleham Parish Council</w:t>
      </w:r>
      <w:r w:rsidR="00B3623F" w:rsidRPr="00E807ED">
        <w:rPr>
          <w:rFonts w:cs="Arial"/>
          <w:b/>
        </w:rPr>
        <w:t>’s</w:t>
      </w:r>
      <w:r w:rsidR="00B3623F" w:rsidRPr="00E807ED">
        <w:rPr>
          <w:rFonts w:cs="Arial"/>
        </w:rPr>
        <w:t xml:space="preserve"> ability to meet the cost of granting such a request</w:t>
      </w:r>
    </w:p>
    <w:p w:rsidR="00B3623F" w:rsidRPr="00E807ED" w:rsidRDefault="00B3623F" w:rsidP="00B3623F">
      <w:pPr>
        <w:numPr>
          <w:ilvl w:val="0"/>
          <w:numId w:val="3"/>
        </w:numPr>
        <w:tabs>
          <w:tab w:val="clear" w:pos="1080"/>
          <w:tab w:val="num" w:pos="1800"/>
        </w:tabs>
        <w:ind w:left="1800"/>
        <w:jc w:val="both"/>
        <w:rPr>
          <w:rFonts w:cs="Arial"/>
        </w:rPr>
      </w:pPr>
      <w:r w:rsidRPr="00E807ED">
        <w:rPr>
          <w:rFonts w:cs="Arial"/>
        </w:rPr>
        <w:t>whether any demonstrable cost saving in excess of potential savings available under any severance arrangements in place for time to time can be made</w:t>
      </w:r>
    </w:p>
    <w:p w:rsidR="00B3623F" w:rsidRPr="00E807ED" w:rsidRDefault="00B3623F" w:rsidP="00B3623F">
      <w:pPr>
        <w:numPr>
          <w:ilvl w:val="0"/>
          <w:numId w:val="3"/>
        </w:numPr>
        <w:tabs>
          <w:tab w:val="clear" w:pos="1080"/>
          <w:tab w:val="num" w:pos="1800"/>
        </w:tabs>
        <w:ind w:left="1800"/>
        <w:jc w:val="both"/>
        <w:rPr>
          <w:rFonts w:cs="Arial"/>
        </w:rPr>
      </w:pPr>
      <w:r w:rsidRPr="00E807ED">
        <w:rPr>
          <w:rFonts w:cs="Arial"/>
        </w:rPr>
        <w:t>the member’s personal circumstances.</w:t>
      </w:r>
    </w:p>
    <w:p w:rsidR="0016579B" w:rsidRPr="00E807ED" w:rsidRDefault="0016579B" w:rsidP="00B3623F">
      <w:pPr>
        <w:numPr>
          <w:ilvl w:val="0"/>
          <w:numId w:val="3"/>
        </w:numPr>
        <w:tabs>
          <w:tab w:val="clear" w:pos="1080"/>
          <w:tab w:val="num" w:pos="1800"/>
        </w:tabs>
        <w:ind w:left="1800"/>
        <w:jc w:val="both"/>
        <w:rPr>
          <w:rFonts w:cs="Arial"/>
        </w:rPr>
      </w:pPr>
      <w:r w:rsidRPr="00E807ED">
        <w:rPr>
          <w:rFonts w:cs="Arial"/>
        </w:rPr>
        <w:t xml:space="preserve">whether to permit the member to choose to draw all, part or none of the pension benefits they have built up after 1 April 2008. Your flexible retirement policy should set out your position on this matter. </w:t>
      </w:r>
    </w:p>
    <w:p w:rsidR="0016579B" w:rsidRPr="00E807ED" w:rsidRDefault="0016579B" w:rsidP="006A123A">
      <w:pPr>
        <w:rPr>
          <w:rFonts w:cs="Arial"/>
          <w:sz w:val="26"/>
          <w:szCs w:val="26"/>
        </w:rPr>
      </w:pPr>
    </w:p>
    <w:p w:rsidR="00B3623F" w:rsidRPr="00E807ED" w:rsidRDefault="00B3623F" w:rsidP="00B3623F">
      <w:pPr>
        <w:rPr>
          <w:rFonts w:cs="Arial"/>
          <w:b/>
        </w:rPr>
      </w:pPr>
      <w:r w:rsidRPr="00E807ED">
        <w:rPr>
          <w:rFonts w:cs="Arial"/>
          <w:b/>
        </w:rPr>
        <w:t>4.</w:t>
      </w:r>
      <w:r w:rsidRPr="00E807ED">
        <w:rPr>
          <w:rFonts w:cs="Arial"/>
          <w:b/>
        </w:rPr>
        <w:tab/>
        <w:t>Waiving actuarial reductions - Regulation 30(8)</w:t>
      </w:r>
    </w:p>
    <w:p w:rsidR="00B3623F" w:rsidRPr="00E807ED" w:rsidRDefault="00B3623F" w:rsidP="00B3623F">
      <w:pPr>
        <w:rPr>
          <w:rFonts w:cs="Arial"/>
          <w:b/>
          <w:sz w:val="16"/>
          <w:szCs w:val="16"/>
        </w:rPr>
      </w:pPr>
    </w:p>
    <w:p w:rsidR="00B3623F" w:rsidRPr="00E807ED" w:rsidRDefault="00B3623F" w:rsidP="00B3623F">
      <w:pPr>
        <w:ind w:left="720"/>
        <w:jc w:val="both"/>
        <w:rPr>
          <w:rFonts w:cs="Arial"/>
          <w:i/>
        </w:rPr>
      </w:pPr>
      <w:r w:rsidRPr="00E807ED">
        <w:rPr>
          <w:rFonts w:cs="Arial"/>
          <w:i/>
        </w:rPr>
        <w:t xml:space="preserve">Note: </w:t>
      </w:r>
      <w:r w:rsidR="004C29E3" w:rsidRPr="00E807ED">
        <w:rPr>
          <w:rFonts w:cs="Arial"/>
          <w:i/>
        </w:rPr>
        <w:t>Nettleham Parish Council</w:t>
      </w:r>
      <w:r w:rsidRPr="00E807ED">
        <w:rPr>
          <w:rFonts w:cs="Arial"/>
          <w:i/>
        </w:rPr>
        <w:t xml:space="preserve"> may waive the actuarial reductions applied to a members benefits, unless 85 year rule protections exist employers can waive:</w:t>
      </w:r>
    </w:p>
    <w:p w:rsidR="00B3623F" w:rsidRPr="00E807ED" w:rsidRDefault="00B3623F" w:rsidP="00B3623F">
      <w:pPr>
        <w:ind w:left="720"/>
        <w:jc w:val="both"/>
        <w:rPr>
          <w:rFonts w:cs="Arial"/>
          <w:i/>
        </w:rPr>
      </w:pPr>
    </w:p>
    <w:p w:rsidR="00B3623F" w:rsidRPr="00E807ED" w:rsidRDefault="00B3623F" w:rsidP="00B3623F">
      <w:pPr>
        <w:numPr>
          <w:ilvl w:val="0"/>
          <w:numId w:val="4"/>
        </w:numPr>
        <w:rPr>
          <w:rFonts w:cs="Arial"/>
          <w:i/>
        </w:rPr>
      </w:pPr>
      <w:r w:rsidRPr="00E807ED">
        <w:rPr>
          <w:rFonts w:cs="Arial"/>
          <w:i/>
        </w:rPr>
        <w:t>all of the reductions in respect of pre 1 April 2014 benefits but only on compassionate grounds (paragraph 2 of Schedule 2 of the LGPS Transitional Regulations 2014);</w:t>
      </w:r>
    </w:p>
    <w:p w:rsidR="00B3623F" w:rsidRPr="00E807ED" w:rsidRDefault="00B3623F" w:rsidP="00B3623F">
      <w:pPr>
        <w:ind w:left="720"/>
        <w:rPr>
          <w:rFonts w:cs="Arial"/>
          <w:i/>
        </w:rPr>
      </w:pPr>
      <w:r w:rsidRPr="00E807ED">
        <w:rPr>
          <w:rFonts w:cs="Arial"/>
          <w:i/>
        </w:rPr>
        <w:t>.</w:t>
      </w:r>
    </w:p>
    <w:p w:rsidR="00B3623F" w:rsidRPr="00E807ED" w:rsidRDefault="00B3623F" w:rsidP="00B3623F">
      <w:pPr>
        <w:numPr>
          <w:ilvl w:val="0"/>
          <w:numId w:val="4"/>
        </w:numPr>
        <w:rPr>
          <w:rFonts w:cs="Arial"/>
          <w:i/>
        </w:rPr>
      </w:pPr>
      <w:r w:rsidRPr="00E807ED">
        <w:rPr>
          <w:rFonts w:cs="Arial"/>
          <w:i/>
        </w:rPr>
        <w:t xml:space="preserve">all or some of the actuarial reduction in respect of post 1 April 2014 on any grounds. </w:t>
      </w:r>
    </w:p>
    <w:p w:rsidR="00B3623F" w:rsidRPr="00E807ED" w:rsidRDefault="00B3623F" w:rsidP="00B3623F">
      <w:pPr>
        <w:rPr>
          <w:rFonts w:cs="Arial"/>
          <w:i/>
        </w:rPr>
      </w:pPr>
    </w:p>
    <w:p w:rsidR="00B3623F" w:rsidRPr="00E807ED" w:rsidRDefault="00B3623F" w:rsidP="00B3623F">
      <w:pPr>
        <w:ind w:left="720"/>
        <w:jc w:val="both"/>
        <w:rPr>
          <w:rFonts w:cs="Arial"/>
          <w:i/>
        </w:rPr>
      </w:pPr>
      <w:r w:rsidRPr="00E807ED">
        <w:rPr>
          <w:rFonts w:cs="Arial"/>
          <w:i/>
        </w:rPr>
        <w:t xml:space="preserve">Where 85 year rule protections exists and the member has full or tapered protection </w:t>
      </w:r>
      <w:r w:rsidR="00075AD1" w:rsidRPr="00E807ED">
        <w:rPr>
          <w:rFonts w:cs="Arial"/>
          <w:i/>
        </w:rPr>
        <w:t xml:space="preserve">the employer </w:t>
      </w:r>
      <w:r w:rsidRPr="00E807ED">
        <w:rPr>
          <w:rFonts w:cs="Arial"/>
          <w:i/>
        </w:rPr>
        <w:t>can waive all of the reductions but only on compassionate grounds for the service up to the date the 85 year rule protection ends (31 March 2016 (full) or 31 March .2020 (tapered)).</w:t>
      </w:r>
    </w:p>
    <w:p w:rsidR="00B3623F" w:rsidRPr="00E807ED" w:rsidRDefault="00B3623F" w:rsidP="00B3623F">
      <w:pPr>
        <w:ind w:left="720"/>
        <w:jc w:val="both"/>
        <w:rPr>
          <w:rFonts w:cs="Arial"/>
          <w:sz w:val="32"/>
          <w:szCs w:val="32"/>
        </w:rPr>
      </w:pPr>
    </w:p>
    <w:p w:rsidR="00B3623F" w:rsidRPr="00E807ED" w:rsidRDefault="004C29E3" w:rsidP="00075AD1">
      <w:pPr>
        <w:ind w:left="720"/>
        <w:jc w:val="both"/>
        <w:rPr>
          <w:rFonts w:cs="Arial"/>
        </w:rPr>
      </w:pPr>
      <w:bookmarkStart w:id="1" w:name="OLE_LINK1"/>
      <w:bookmarkStart w:id="2" w:name="OLE_LINK2"/>
      <w:r w:rsidRPr="00E807ED">
        <w:rPr>
          <w:rFonts w:cs="Arial"/>
          <w:b/>
          <w:bCs/>
        </w:rPr>
        <w:t>Nettleham Parish Council</w:t>
      </w:r>
      <w:r w:rsidR="00B3623F" w:rsidRPr="00E807ED">
        <w:rPr>
          <w:rFonts w:cs="Arial"/>
          <w:b/>
          <w:bCs/>
        </w:rPr>
        <w:t>,</w:t>
      </w:r>
      <w:r w:rsidR="00B3623F" w:rsidRPr="00E807ED">
        <w:rPr>
          <w:rFonts w:cs="Arial"/>
        </w:rPr>
        <w:t xml:space="preserve"> will consider applications made under this Regulation having regard to the particular circumstances surrounding each case. Decisions will be made on the merits of each case having particular regard to: </w:t>
      </w:r>
    </w:p>
    <w:p w:rsidR="00B3623F" w:rsidRPr="00E807ED" w:rsidRDefault="004C29E3" w:rsidP="00B3623F">
      <w:pPr>
        <w:numPr>
          <w:ilvl w:val="0"/>
          <w:numId w:val="6"/>
        </w:numPr>
        <w:tabs>
          <w:tab w:val="clear" w:pos="720"/>
          <w:tab w:val="num" w:pos="1440"/>
        </w:tabs>
        <w:ind w:left="1440"/>
        <w:jc w:val="both"/>
        <w:rPr>
          <w:rFonts w:cs="Arial"/>
        </w:rPr>
      </w:pPr>
      <w:r w:rsidRPr="00E807ED">
        <w:rPr>
          <w:rFonts w:cs="Arial"/>
          <w:b/>
          <w:bCs/>
        </w:rPr>
        <w:t>Nettleham Parish Council</w:t>
      </w:r>
      <w:r w:rsidR="00B3623F" w:rsidRPr="00E807ED">
        <w:rPr>
          <w:rFonts w:cs="Arial"/>
          <w:b/>
          <w:bCs/>
        </w:rPr>
        <w:t>'s</w:t>
      </w:r>
      <w:r w:rsidR="00B3623F" w:rsidRPr="00E807ED">
        <w:rPr>
          <w:rFonts w:cs="Arial"/>
        </w:rPr>
        <w:t xml:space="preserve"> ability to meet the cost of granting such a request </w:t>
      </w:r>
    </w:p>
    <w:p w:rsidR="00B3623F" w:rsidRPr="00E807ED" w:rsidRDefault="00B3623F" w:rsidP="00B3623F">
      <w:pPr>
        <w:numPr>
          <w:ilvl w:val="0"/>
          <w:numId w:val="6"/>
        </w:numPr>
        <w:tabs>
          <w:tab w:val="clear" w:pos="720"/>
          <w:tab w:val="num" w:pos="1440"/>
        </w:tabs>
        <w:ind w:left="1440"/>
        <w:jc w:val="both"/>
        <w:rPr>
          <w:rFonts w:cs="Arial"/>
        </w:rPr>
      </w:pPr>
      <w:r w:rsidRPr="00E807ED">
        <w:rPr>
          <w:rFonts w:cs="Arial"/>
        </w:rPr>
        <w:t xml:space="preserve">whether any demonstrable cost saving in excess of potential savings available under any severance arrangements in place from time to time can be made </w:t>
      </w:r>
    </w:p>
    <w:p w:rsidR="00B3623F" w:rsidRPr="00E807ED" w:rsidRDefault="00B3623F" w:rsidP="00B3623F">
      <w:pPr>
        <w:numPr>
          <w:ilvl w:val="0"/>
          <w:numId w:val="6"/>
        </w:numPr>
        <w:tabs>
          <w:tab w:val="clear" w:pos="720"/>
          <w:tab w:val="num" w:pos="1440"/>
        </w:tabs>
        <w:ind w:left="1440"/>
        <w:jc w:val="both"/>
        <w:rPr>
          <w:rFonts w:cs="Arial"/>
        </w:rPr>
      </w:pPr>
      <w:r w:rsidRPr="00E807ED">
        <w:rPr>
          <w:rFonts w:cs="Arial"/>
        </w:rPr>
        <w:t xml:space="preserve">the member's personal circumstances </w:t>
      </w:r>
    </w:p>
    <w:p w:rsidR="00B3623F" w:rsidRPr="00E807ED" w:rsidRDefault="00B3623F" w:rsidP="00B3623F">
      <w:pPr>
        <w:ind w:left="720"/>
        <w:jc w:val="both"/>
        <w:rPr>
          <w:rFonts w:cs="Arial"/>
        </w:rPr>
      </w:pPr>
    </w:p>
    <w:p w:rsidR="00B3623F" w:rsidRPr="00E807ED" w:rsidRDefault="00B3623F" w:rsidP="00075AD1">
      <w:pPr>
        <w:ind w:left="720"/>
        <w:jc w:val="both"/>
        <w:rPr>
          <w:rFonts w:cs="Arial"/>
        </w:rPr>
      </w:pPr>
      <w:r w:rsidRPr="00E807ED">
        <w:rPr>
          <w:rFonts w:cs="Arial"/>
        </w:rPr>
        <w:t>Applications for the payment of unreduced benefits for service before 1 April 2014 on the grounds of compassion will be granted if:</w:t>
      </w:r>
    </w:p>
    <w:p w:rsidR="00B3623F" w:rsidRPr="00E807ED" w:rsidRDefault="00B3623F" w:rsidP="00B3623F">
      <w:pPr>
        <w:numPr>
          <w:ilvl w:val="0"/>
          <w:numId w:val="7"/>
        </w:numPr>
        <w:tabs>
          <w:tab w:val="clear" w:pos="720"/>
          <w:tab w:val="num" w:pos="1440"/>
        </w:tabs>
        <w:ind w:left="1440"/>
        <w:jc w:val="both"/>
        <w:rPr>
          <w:rFonts w:cs="Arial"/>
        </w:rPr>
      </w:pPr>
      <w:r w:rsidRPr="00E807ED">
        <w:rPr>
          <w:rFonts w:cs="Arial"/>
        </w:rPr>
        <w:t xml:space="preserve">in </w:t>
      </w:r>
      <w:r w:rsidR="004C29E3" w:rsidRPr="00E807ED">
        <w:rPr>
          <w:rFonts w:cs="Arial"/>
          <w:b/>
          <w:bCs/>
        </w:rPr>
        <w:t>Nettleham Parish Council</w:t>
      </w:r>
      <w:r w:rsidRPr="00E807ED">
        <w:rPr>
          <w:rFonts w:cs="Arial"/>
          <w:b/>
          <w:bCs/>
        </w:rPr>
        <w:t>'s</w:t>
      </w:r>
      <w:r w:rsidRPr="00E807ED">
        <w:rPr>
          <w:rFonts w:cs="Arial"/>
        </w:rPr>
        <w:t xml:space="preserve"> sole opinion, the special extenuating circumstances surrounding the application, along with the supporting evidence provided justify approval and </w:t>
      </w:r>
    </w:p>
    <w:p w:rsidR="00B3623F" w:rsidRPr="00E807ED" w:rsidRDefault="004C29E3" w:rsidP="00B3623F">
      <w:pPr>
        <w:numPr>
          <w:ilvl w:val="0"/>
          <w:numId w:val="7"/>
        </w:numPr>
        <w:tabs>
          <w:tab w:val="clear" w:pos="720"/>
          <w:tab w:val="num" w:pos="1440"/>
        </w:tabs>
        <w:ind w:left="1440"/>
        <w:jc w:val="both"/>
        <w:rPr>
          <w:rFonts w:cs="Arial"/>
        </w:rPr>
      </w:pPr>
      <w:r w:rsidRPr="00E807ED">
        <w:rPr>
          <w:rFonts w:cs="Arial"/>
          <w:b/>
          <w:bCs/>
        </w:rPr>
        <w:t>Nettleham Parish Council</w:t>
      </w:r>
      <w:r w:rsidR="00B3623F" w:rsidRPr="00E807ED">
        <w:rPr>
          <w:rFonts w:cs="Arial"/>
        </w:rPr>
        <w:t xml:space="preserve"> can meet the cost of granting such a request. </w:t>
      </w:r>
    </w:p>
    <w:p w:rsidR="00B3623F" w:rsidRPr="00E807ED" w:rsidRDefault="00B3623F" w:rsidP="00B3623F">
      <w:pPr>
        <w:ind w:left="360"/>
        <w:rPr>
          <w:rFonts w:cs="Arial"/>
        </w:rPr>
      </w:pPr>
    </w:p>
    <w:p w:rsidR="006A123A" w:rsidRPr="00E807ED" w:rsidRDefault="006A123A" w:rsidP="00B3623F">
      <w:pPr>
        <w:ind w:left="360"/>
        <w:rPr>
          <w:rFonts w:cs="Arial"/>
        </w:rPr>
      </w:pPr>
    </w:p>
    <w:bookmarkEnd w:id="1"/>
    <w:bookmarkEnd w:id="2"/>
    <w:p w:rsidR="00B3623F" w:rsidRPr="00E807ED" w:rsidRDefault="00B3623F" w:rsidP="00B3623F">
      <w:pPr>
        <w:ind w:left="720" w:hanging="720"/>
        <w:rPr>
          <w:rFonts w:cs="Arial"/>
          <w:b/>
        </w:rPr>
      </w:pPr>
      <w:r w:rsidRPr="00E807ED">
        <w:rPr>
          <w:rFonts w:cs="Arial"/>
          <w:b/>
        </w:rPr>
        <w:t>5.</w:t>
      </w:r>
      <w:r w:rsidRPr="00E807ED">
        <w:rPr>
          <w:rFonts w:cs="Arial"/>
          <w:b/>
        </w:rPr>
        <w:tab/>
        <w:t xml:space="preserve">Switching on the 85 rule – </w:t>
      </w:r>
      <w:r w:rsidR="00E81732" w:rsidRPr="00E807ED">
        <w:rPr>
          <w:rFonts w:cs="Arial"/>
          <w:b/>
        </w:rPr>
        <w:t>Schedule 2 -</w:t>
      </w:r>
      <w:r w:rsidRPr="00E807ED">
        <w:rPr>
          <w:rFonts w:cs="Arial"/>
          <w:b/>
        </w:rPr>
        <w:t xml:space="preserve"> 1(1)(c) of the LGPS Transitional Regulations 2014 </w:t>
      </w:r>
    </w:p>
    <w:p w:rsidR="00B3623F" w:rsidRPr="00E807ED" w:rsidRDefault="00B3623F" w:rsidP="00B3623F">
      <w:pPr>
        <w:rPr>
          <w:rFonts w:cs="Arial"/>
          <w:b/>
          <w:sz w:val="16"/>
          <w:szCs w:val="16"/>
        </w:rPr>
      </w:pPr>
    </w:p>
    <w:p w:rsidR="00B3623F" w:rsidRPr="00E807ED" w:rsidRDefault="00B3623F" w:rsidP="00B3623F">
      <w:pPr>
        <w:ind w:left="720"/>
        <w:jc w:val="both"/>
        <w:rPr>
          <w:rFonts w:cs="Arial"/>
          <w:i/>
        </w:rPr>
      </w:pPr>
      <w:r w:rsidRPr="00E807ED">
        <w:rPr>
          <w:rFonts w:cs="Arial"/>
          <w:i/>
        </w:rPr>
        <w:t xml:space="preserve">Note: </w:t>
      </w:r>
      <w:r w:rsidR="00075AD1" w:rsidRPr="00E807ED">
        <w:rPr>
          <w:rFonts w:cs="Arial"/>
          <w:i/>
        </w:rPr>
        <w:t>the employer</w:t>
      </w:r>
      <w:r w:rsidRPr="00E807ED">
        <w:rPr>
          <w:rFonts w:cs="Arial"/>
          <w:i/>
        </w:rPr>
        <w:t xml:space="preserve"> can decide to “switch on” the 85 year rule to allow members to receive benefits either unreduced or with a smaller reduction to their 85 year rule date. </w:t>
      </w:r>
      <w:r w:rsidR="00075AD1" w:rsidRPr="00E807ED">
        <w:rPr>
          <w:rFonts w:cs="Arial"/>
          <w:i/>
        </w:rPr>
        <w:t>The employer</w:t>
      </w:r>
      <w:r w:rsidRPr="00E807ED">
        <w:rPr>
          <w:rFonts w:cs="Arial"/>
          <w:i/>
        </w:rPr>
        <w:t xml:space="preserve"> will be responsible for meeting any strain costs relating to benefi</w:t>
      </w:r>
      <w:r w:rsidR="00075AD1" w:rsidRPr="00E807ED">
        <w:rPr>
          <w:rFonts w:cs="Arial"/>
          <w:i/>
        </w:rPr>
        <w:t>ts being paid before age 60. If the employer</w:t>
      </w:r>
      <w:r w:rsidRPr="00E807ED">
        <w:rPr>
          <w:rFonts w:cs="Arial"/>
          <w:i/>
        </w:rPr>
        <w:t xml:space="preserve"> does not “switch on” the 85 year rule the member’s benefits will be reduced to age 60 or the date they meet the 85 year rule if later.</w:t>
      </w:r>
    </w:p>
    <w:p w:rsidR="00B3623F" w:rsidRPr="00E807ED" w:rsidRDefault="00B3623F" w:rsidP="00B3623F">
      <w:pPr>
        <w:ind w:left="720"/>
        <w:jc w:val="both"/>
        <w:rPr>
          <w:rFonts w:cs="Arial"/>
          <w:i/>
        </w:rPr>
      </w:pPr>
    </w:p>
    <w:p w:rsidR="00B3623F" w:rsidRPr="00E807ED" w:rsidRDefault="004C29E3" w:rsidP="00075AD1">
      <w:pPr>
        <w:ind w:left="720"/>
        <w:jc w:val="both"/>
        <w:rPr>
          <w:rFonts w:cs="Arial"/>
        </w:rPr>
      </w:pPr>
      <w:r w:rsidRPr="00E807ED">
        <w:rPr>
          <w:rFonts w:cs="Arial"/>
          <w:b/>
          <w:bCs/>
        </w:rPr>
        <w:t>Nettleham Parish Council</w:t>
      </w:r>
      <w:r w:rsidR="00B3623F" w:rsidRPr="00E807ED">
        <w:rPr>
          <w:rFonts w:cs="Arial"/>
          <w:b/>
          <w:bCs/>
        </w:rPr>
        <w:t>,</w:t>
      </w:r>
      <w:r w:rsidR="00B3623F" w:rsidRPr="00E807ED">
        <w:rPr>
          <w:rFonts w:cs="Arial"/>
        </w:rPr>
        <w:t xml:space="preserve"> will consider applications made under this Regulation having regard to the particular circumstances surrounding each case. Decisions will be made on the merits of each case having particular regard to: </w:t>
      </w:r>
    </w:p>
    <w:p w:rsidR="00B3623F" w:rsidRPr="00E807ED" w:rsidRDefault="004C29E3" w:rsidP="00B3623F">
      <w:pPr>
        <w:numPr>
          <w:ilvl w:val="0"/>
          <w:numId w:val="6"/>
        </w:numPr>
        <w:tabs>
          <w:tab w:val="clear" w:pos="720"/>
          <w:tab w:val="num" w:pos="1440"/>
        </w:tabs>
        <w:ind w:left="1440"/>
        <w:jc w:val="both"/>
        <w:rPr>
          <w:rFonts w:cs="Arial"/>
        </w:rPr>
      </w:pPr>
      <w:r w:rsidRPr="00E807ED">
        <w:rPr>
          <w:rFonts w:cs="Arial"/>
          <w:b/>
          <w:bCs/>
        </w:rPr>
        <w:t>Nettleham Parish Council</w:t>
      </w:r>
      <w:r w:rsidR="00B3623F" w:rsidRPr="00E807ED">
        <w:rPr>
          <w:rFonts w:cs="Arial"/>
          <w:b/>
          <w:bCs/>
        </w:rPr>
        <w:t>'s</w:t>
      </w:r>
      <w:r w:rsidR="00B3623F" w:rsidRPr="00E807ED">
        <w:rPr>
          <w:rFonts w:cs="Arial"/>
        </w:rPr>
        <w:t xml:space="preserve"> ability to meet the cost of granting such a request; </w:t>
      </w:r>
    </w:p>
    <w:p w:rsidR="00B3623F" w:rsidRPr="00E807ED" w:rsidRDefault="00B3623F" w:rsidP="00B3623F">
      <w:pPr>
        <w:numPr>
          <w:ilvl w:val="0"/>
          <w:numId w:val="6"/>
        </w:numPr>
        <w:tabs>
          <w:tab w:val="clear" w:pos="720"/>
          <w:tab w:val="num" w:pos="1440"/>
        </w:tabs>
        <w:ind w:left="1440"/>
        <w:jc w:val="both"/>
        <w:rPr>
          <w:rFonts w:cs="Arial"/>
        </w:rPr>
      </w:pPr>
      <w:r w:rsidRPr="00E807ED">
        <w:rPr>
          <w:rFonts w:cs="Arial"/>
        </w:rPr>
        <w:t xml:space="preserve">whether any demonstrable cost saving in excess of potential savings available under any severance arrangements in place from time to time can be made;  </w:t>
      </w:r>
    </w:p>
    <w:p w:rsidR="00075AD1" w:rsidRPr="00E807ED" w:rsidRDefault="00B3623F" w:rsidP="006A123A">
      <w:pPr>
        <w:numPr>
          <w:ilvl w:val="0"/>
          <w:numId w:val="6"/>
        </w:numPr>
        <w:tabs>
          <w:tab w:val="clear" w:pos="720"/>
          <w:tab w:val="num" w:pos="1440"/>
        </w:tabs>
        <w:ind w:left="1440"/>
        <w:jc w:val="both"/>
        <w:rPr>
          <w:rFonts w:cs="Arial"/>
        </w:rPr>
      </w:pPr>
      <w:r w:rsidRPr="00E807ED">
        <w:rPr>
          <w:rFonts w:cs="Arial"/>
        </w:rPr>
        <w:t xml:space="preserve">the member's personal circumstances.  </w:t>
      </w:r>
    </w:p>
    <w:p w:rsidR="00075AD1" w:rsidRPr="00E807ED" w:rsidRDefault="00075AD1" w:rsidP="00B3623F">
      <w:pPr>
        <w:ind w:left="720" w:hanging="720"/>
        <w:rPr>
          <w:rFonts w:cs="Arial"/>
          <w:b/>
          <w:u w:val="single"/>
        </w:rPr>
      </w:pPr>
    </w:p>
    <w:p w:rsidR="00B3623F" w:rsidRPr="00E807ED" w:rsidRDefault="00B3623F" w:rsidP="00B3623F">
      <w:pPr>
        <w:ind w:left="720" w:hanging="720"/>
        <w:rPr>
          <w:rFonts w:cs="Arial"/>
          <w:b/>
          <w:u w:val="single"/>
        </w:rPr>
      </w:pPr>
      <w:r w:rsidRPr="00E807ED">
        <w:rPr>
          <w:rFonts w:cs="Arial"/>
          <w:b/>
          <w:u w:val="single"/>
        </w:rPr>
        <w:t xml:space="preserve">Further discretions under the LGPS Regulations 1997 and the LGPS </w:t>
      </w:r>
    </w:p>
    <w:p w:rsidR="00B3623F" w:rsidRPr="00E807ED" w:rsidRDefault="00B3623F" w:rsidP="00B3623F">
      <w:pPr>
        <w:ind w:left="720" w:hanging="720"/>
        <w:rPr>
          <w:rFonts w:cs="Arial"/>
          <w:b/>
        </w:rPr>
      </w:pPr>
      <w:r w:rsidRPr="00E807ED">
        <w:rPr>
          <w:rFonts w:cs="Arial"/>
          <w:b/>
          <w:u w:val="single"/>
        </w:rPr>
        <w:t xml:space="preserve">Benefits Regulations 2007 </w:t>
      </w:r>
    </w:p>
    <w:p w:rsidR="00B3623F" w:rsidRPr="00E807ED" w:rsidRDefault="00B3623F" w:rsidP="00B3623F">
      <w:pPr>
        <w:ind w:left="720" w:hanging="720"/>
        <w:rPr>
          <w:rFonts w:cs="Arial"/>
          <w:u w:val="single"/>
        </w:rPr>
      </w:pPr>
    </w:p>
    <w:p w:rsidR="00B3623F" w:rsidRPr="00E807ED" w:rsidRDefault="00B3623F" w:rsidP="00B3623F">
      <w:pPr>
        <w:jc w:val="both"/>
        <w:rPr>
          <w:rFonts w:cs="Arial"/>
        </w:rPr>
      </w:pPr>
      <w:r w:rsidRPr="00E807ED">
        <w:rPr>
          <w:rFonts w:cs="Arial"/>
        </w:rPr>
        <w:t xml:space="preserve">There are also two other discretions for employers but these relate specifically to members who left before 1 April 2014. </w:t>
      </w:r>
    </w:p>
    <w:p w:rsidR="00B3623F" w:rsidRPr="00E807ED" w:rsidRDefault="00B3623F" w:rsidP="00B3623F">
      <w:pPr>
        <w:jc w:val="both"/>
        <w:rPr>
          <w:rFonts w:cs="Arial"/>
        </w:rPr>
      </w:pPr>
    </w:p>
    <w:p w:rsidR="00B3623F" w:rsidRPr="00E807ED" w:rsidRDefault="00C60D83" w:rsidP="00B3623F">
      <w:pPr>
        <w:rPr>
          <w:iCs/>
        </w:rPr>
      </w:pPr>
      <w:r w:rsidRPr="00E807ED">
        <w:rPr>
          <w:iCs/>
        </w:rPr>
        <w:t xml:space="preserve">Whilst the LGPS Regulations 2013 repeals the LGPS Regulations 1997 and the LGPS Benefits Regulations 2007 (in so far as they had not already been repealed), </w:t>
      </w:r>
      <w:r w:rsidRPr="00E807ED">
        <w:rPr>
          <w:bCs/>
          <w:iCs/>
        </w:rPr>
        <w:t>Regulation 3(1) of the LGPS (Transitional Provisions, Savings and Amendment) Regulations 2014</w:t>
      </w:r>
      <w:r w:rsidRPr="00E807ED">
        <w:rPr>
          <w:iCs/>
        </w:rPr>
        <w:t xml:space="preserve"> allows for the LGPS Regulations 1997 and the LGPS Benefits Regulations 2007 to still have effect in so far as they relate to certain member benefits before 1 April 2014. As such, the other discretions still available for certain members only, are as follows:</w:t>
      </w:r>
    </w:p>
    <w:p w:rsidR="00C60D83" w:rsidRPr="00E807ED" w:rsidRDefault="00C60D83" w:rsidP="00B3623F">
      <w:pPr>
        <w:rPr>
          <w:rFonts w:cs="Arial"/>
          <w:b/>
          <w:sz w:val="32"/>
          <w:szCs w:val="32"/>
        </w:rPr>
      </w:pPr>
    </w:p>
    <w:p w:rsidR="00B3623F" w:rsidRPr="00E807ED" w:rsidRDefault="00B3623F" w:rsidP="00B3623F">
      <w:pPr>
        <w:ind w:left="720" w:hanging="720"/>
        <w:rPr>
          <w:rFonts w:cs="Arial"/>
          <w:b/>
        </w:rPr>
      </w:pPr>
      <w:r w:rsidRPr="00E807ED">
        <w:rPr>
          <w:rFonts w:cs="Arial"/>
          <w:b/>
        </w:rPr>
        <w:lastRenderedPageBreak/>
        <w:t>1.</w:t>
      </w:r>
      <w:r w:rsidRPr="00E807ED">
        <w:rPr>
          <w:rFonts w:cs="Arial"/>
          <w:b/>
        </w:rPr>
        <w:tab/>
        <w:t>Early Payment of Deferred Pensions for members who left before 1</w:t>
      </w:r>
      <w:r w:rsidRPr="00E807ED">
        <w:rPr>
          <w:rFonts w:cs="Arial"/>
          <w:b/>
          <w:vertAlign w:val="superscript"/>
        </w:rPr>
        <w:t>st</w:t>
      </w:r>
      <w:r w:rsidRPr="00E807ED">
        <w:rPr>
          <w:rFonts w:cs="Arial"/>
          <w:b/>
        </w:rPr>
        <w:t xml:space="preserve"> April 2014 </w:t>
      </w:r>
      <w:r w:rsidR="00C2515D" w:rsidRPr="00E807ED">
        <w:rPr>
          <w:rFonts w:cs="Arial"/>
          <w:b/>
        </w:rPr>
        <w:t>–</w:t>
      </w:r>
      <w:r w:rsidRPr="00E807ED">
        <w:rPr>
          <w:rFonts w:cs="Arial"/>
          <w:b/>
        </w:rPr>
        <w:t xml:space="preserve"> </w:t>
      </w:r>
      <w:r w:rsidR="00C2515D" w:rsidRPr="00E807ED">
        <w:rPr>
          <w:rFonts w:cs="Arial"/>
          <w:b/>
        </w:rPr>
        <w:t>Regulation 2 of the LGPS (</w:t>
      </w:r>
      <w:r w:rsidR="0016579B" w:rsidRPr="00E807ED">
        <w:rPr>
          <w:rFonts w:cs="Arial"/>
          <w:b/>
        </w:rPr>
        <w:t>Transitional</w:t>
      </w:r>
      <w:r w:rsidR="00C2515D" w:rsidRPr="00E807ED">
        <w:rPr>
          <w:rFonts w:cs="Arial"/>
          <w:b/>
        </w:rPr>
        <w:t xml:space="preserve"> Provisions, Savings and Amendment) Regulations 2014, </w:t>
      </w:r>
      <w:r w:rsidRPr="00E807ED">
        <w:rPr>
          <w:rFonts w:cs="Arial"/>
          <w:b/>
          <w:i/>
        </w:rPr>
        <w:t>Regulation 30(2) and 30(5) of the LGPS Benefits Regulations 2007 &amp; Regulation 31(2) and Regulation 31(5) of the LGPS Regulations 1997</w:t>
      </w:r>
      <w:r w:rsidRPr="00E807ED" w:rsidDel="00F913DE">
        <w:rPr>
          <w:rFonts w:cs="Arial"/>
          <w:b/>
          <w:i/>
        </w:rPr>
        <w:t xml:space="preserve"> </w:t>
      </w:r>
    </w:p>
    <w:p w:rsidR="00B3623F" w:rsidRPr="00E807ED" w:rsidRDefault="00B3623F" w:rsidP="00B3623F">
      <w:pPr>
        <w:rPr>
          <w:rFonts w:cs="Arial"/>
          <w:b/>
        </w:rPr>
      </w:pPr>
    </w:p>
    <w:p w:rsidR="00B3623F" w:rsidRPr="00E807ED" w:rsidRDefault="00B3623F" w:rsidP="00B3623F">
      <w:pPr>
        <w:ind w:left="720"/>
        <w:jc w:val="both"/>
        <w:rPr>
          <w:rFonts w:cs="Arial"/>
          <w:b/>
          <w:bCs/>
        </w:rPr>
      </w:pPr>
      <w:r w:rsidRPr="00E807ED">
        <w:rPr>
          <w:rFonts w:cs="Arial"/>
          <w:i/>
          <w:iCs/>
        </w:rPr>
        <w:t>Note: This Regulation allows employers to allow members who left the scheme before 1 April .2014 and who are over the age of 55 to take their benefits early. Under Regulation 30(5) employers can waive any reduction to benefits paid under that Regulation on compassionate grounds</w:t>
      </w:r>
      <w:r w:rsidR="00C2515D" w:rsidRPr="00E807ED">
        <w:rPr>
          <w:rFonts w:cs="Arial"/>
          <w:i/>
          <w:iCs/>
        </w:rPr>
        <w:t>. Additionally under Regulation 2 (1(2)) employer</w:t>
      </w:r>
      <w:r w:rsidR="00952FD9" w:rsidRPr="00E807ED">
        <w:rPr>
          <w:rFonts w:cs="Arial"/>
          <w:i/>
          <w:iCs/>
        </w:rPr>
        <w:t>s</w:t>
      </w:r>
      <w:r w:rsidR="00C2515D" w:rsidRPr="00E807ED">
        <w:rPr>
          <w:rFonts w:cs="Arial"/>
          <w:i/>
          <w:iCs/>
        </w:rPr>
        <w:t xml:space="preserve"> may elect to ‘switch on’ the 85 year rule </w:t>
      </w:r>
      <w:r w:rsidR="00952FD9" w:rsidRPr="00E807ED">
        <w:rPr>
          <w:rFonts w:cs="Arial"/>
          <w:i/>
          <w:iCs/>
        </w:rPr>
        <w:t xml:space="preserve">where a member has taken voluntarily early payment of deferred benefits from age 55. </w:t>
      </w:r>
    </w:p>
    <w:p w:rsidR="00B3623F" w:rsidRPr="00E807ED" w:rsidRDefault="00B3623F" w:rsidP="00B3623F">
      <w:pPr>
        <w:ind w:left="720"/>
        <w:jc w:val="both"/>
        <w:rPr>
          <w:rFonts w:cs="Arial"/>
          <w:b/>
          <w:bCs/>
        </w:rPr>
      </w:pPr>
    </w:p>
    <w:p w:rsidR="00B3623F" w:rsidRPr="00E807ED" w:rsidRDefault="004C29E3" w:rsidP="006A123A">
      <w:pPr>
        <w:ind w:left="720"/>
        <w:jc w:val="both"/>
        <w:rPr>
          <w:rFonts w:cs="Arial"/>
        </w:rPr>
      </w:pPr>
      <w:r w:rsidRPr="00E807ED">
        <w:rPr>
          <w:rFonts w:cs="Arial"/>
          <w:b/>
          <w:bCs/>
        </w:rPr>
        <w:t>Nettleham Parish Council</w:t>
      </w:r>
      <w:r w:rsidR="00B3623F" w:rsidRPr="00E807ED">
        <w:rPr>
          <w:rFonts w:cs="Arial"/>
          <w:b/>
          <w:bCs/>
        </w:rPr>
        <w:t>,</w:t>
      </w:r>
      <w:r w:rsidR="00B3623F" w:rsidRPr="00E807ED">
        <w:rPr>
          <w:rFonts w:cs="Arial"/>
        </w:rPr>
        <w:t xml:space="preserve"> will consider applications made under this Regulation having regard to the particular circumstances surrounding each case. Decisions will be made on the merits of each case having particular regard to: </w:t>
      </w:r>
    </w:p>
    <w:p w:rsidR="00B3623F" w:rsidRPr="00E807ED" w:rsidRDefault="004C29E3" w:rsidP="00B3623F">
      <w:pPr>
        <w:numPr>
          <w:ilvl w:val="0"/>
          <w:numId w:val="6"/>
        </w:numPr>
        <w:tabs>
          <w:tab w:val="clear" w:pos="720"/>
          <w:tab w:val="num" w:pos="1440"/>
        </w:tabs>
        <w:ind w:left="1440"/>
        <w:jc w:val="both"/>
        <w:rPr>
          <w:rFonts w:cs="Arial"/>
        </w:rPr>
      </w:pPr>
      <w:r w:rsidRPr="00E807ED">
        <w:rPr>
          <w:rFonts w:cs="Arial"/>
          <w:b/>
          <w:bCs/>
        </w:rPr>
        <w:t>Nettleham Parish Council</w:t>
      </w:r>
      <w:r w:rsidR="00B3623F" w:rsidRPr="00E807ED">
        <w:rPr>
          <w:rFonts w:cs="Arial"/>
          <w:b/>
          <w:bCs/>
        </w:rPr>
        <w:t>'s</w:t>
      </w:r>
      <w:r w:rsidR="00B3623F" w:rsidRPr="00E807ED">
        <w:rPr>
          <w:rFonts w:cs="Arial"/>
        </w:rPr>
        <w:t xml:space="preserve"> ability to meet the cost of granting such a request </w:t>
      </w:r>
    </w:p>
    <w:p w:rsidR="00B3623F" w:rsidRPr="00E807ED" w:rsidRDefault="00B3623F" w:rsidP="00B3623F">
      <w:pPr>
        <w:numPr>
          <w:ilvl w:val="0"/>
          <w:numId w:val="6"/>
        </w:numPr>
        <w:tabs>
          <w:tab w:val="clear" w:pos="720"/>
          <w:tab w:val="num" w:pos="1440"/>
        </w:tabs>
        <w:ind w:left="1440"/>
        <w:jc w:val="both"/>
        <w:rPr>
          <w:rFonts w:cs="Arial"/>
        </w:rPr>
      </w:pPr>
      <w:r w:rsidRPr="00E807ED">
        <w:rPr>
          <w:rFonts w:cs="Arial"/>
        </w:rPr>
        <w:t xml:space="preserve">the member's personal circumstances </w:t>
      </w:r>
    </w:p>
    <w:p w:rsidR="0016579B" w:rsidRPr="00E807ED" w:rsidRDefault="0016579B" w:rsidP="00075AD1">
      <w:pPr>
        <w:jc w:val="both"/>
        <w:rPr>
          <w:rFonts w:cs="Arial"/>
        </w:rPr>
      </w:pPr>
    </w:p>
    <w:p w:rsidR="00B3623F" w:rsidRPr="00E807ED" w:rsidRDefault="00B3623F" w:rsidP="006A123A">
      <w:pPr>
        <w:ind w:left="720"/>
        <w:jc w:val="both"/>
        <w:rPr>
          <w:rFonts w:cs="Arial"/>
        </w:rPr>
      </w:pPr>
      <w:r w:rsidRPr="00E807ED">
        <w:rPr>
          <w:rFonts w:cs="Arial"/>
        </w:rPr>
        <w:t>Applications for the payment of unreduced benefits on the grounds of compassion will be granted if:</w:t>
      </w:r>
    </w:p>
    <w:p w:rsidR="00B3623F" w:rsidRPr="00E807ED" w:rsidRDefault="00B3623F" w:rsidP="00B3623F">
      <w:pPr>
        <w:numPr>
          <w:ilvl w:val="0"/>
          <w:numId w:val="7"/>
        </w:numPr>
        <w:tabs>
          <w:tab w:val="clear" w:pos="720"/>
          <w:tab w:val="num" w:pos="1440"/>
        </w:tabs>
        <w:ind w:left="1440"/>
        <w:jc w:val="both"/>
        <w:rPr>
          <w:rFonts w:cs="Arial"/>
        </w:rPr>
      </w:pPr>
      <w:r w:rsidRPr="00E807ED">
        <w:rPr>
          <w:rFonts w:cs="Arial"/>
        </w:rPr>
        <w:t xml:space="preserve">in </w:t>
      </w:r>
      <w:r w:rsidR="004C29E3" w:rsidRPr="00E807ED">
        <w:rPr>
          <w:rFonts w:cs="Arial"/>
          <w:b/>
          <w:bCs/>
        </w:rPr>
        <w:t>Nettleham Parish Council</w:t>
      </w:r>
      <w:r w:rsidRPr="00E807ED">
        <w:rPr>
          <w:rFonts w:cs="Arial"/>
          <w:b/>
          <w:bCs/>
        </w:rPr>
        <w:t>'s</w:t>
      </w:r>
      <w:r w:rsidRPr="00E807ED">
        <w:rPr>
          <w:rFonts w:cs="Arial"/>
        </w:rPr>
        <w:t xml:space="preserve"> sole opinion, the special extenuating circumstances surrounding the application, along with the supporting evidence provided justify approval and </w:t>
      </w:r>
    </w:p>
    <w:p w:rsidR="00B3623F" w:rsidRPr="00E807ED" w:rsidRDefault="004C29E3" w:rsidP="00B3623F">
      <w:pPr>
        <w:numPr>
          <w:ilvl w:val="0"/>
          <w:numId w:val="7"/>
        </w:numPr>
        <w:tabs>
          <w:tab w:val="clear" w:pos="720"/>
          <w:tab w:val="num" w:pos="1440"/>
        </w:tabs>
        <w:ind w:left="1440"/>
        <w:jc w:val="both"/>
        <w:rPr>
          <w:rFonts w:cs="Arial"/>
        </w:rPr>
      </w:pPr>
      <w:r w:rsidRPr="00E807ED">
        <w:rPr>
          <w:rFonts w:cs="Arial"/>
          <w:b/>
          <w:bCs/>
        </w:rPr>
        <w:t>Nettleham Parish Council</w:t>
      </w:r>
      <w:r w:rsidR="00B3623F" w:rsidRPr="00E807ED">
        <w:rPr>
          <w:rFonts w:cs="Arial"/>
        </w:rPr>
        <w:t xml:space="preserve"> can meet the cost of granting such a request. </w:t>
      </w:r>
    </w:p>
    <w:p w:rsidR="00B3623F" w:rsidRPr="00E807ED" w:rsidRDefault="00B3623F" w:rsidP="00B3623F">
      <w:pPr>
        <w:ind w:left="1080"/>
        <w:jc w:val="both"/>
        <w:rPr>
          <w:rFonts w:cs="Arial"/>
        </w:rPr>
      </w:pPr>
    </w:p>
    <w:p w:rsidR="00075AD1" w:rsidRPr="00E807ED" w:rsidRDefault="00B3623F" w:rsidP="006A123A">
      <w:pPr>
        <w:ind w:left="720"/>
        <w:jc w:val="both"/>
        <w:rPr>
          <w:rFonts w:cs="Arial"/>
        </w:rPr>
      </w:pPr>
      <w:r w:rsidRPr="00E807ED">
        <w:rPr>
          <w:rFonts w:cs="Arial"/>
          <w:b/>
          <w:bCs/>
        </w:rPr>
        <w:t>N.B.</w:t>
      </w:r>
      <w:r w:rsidRPr="00E807ED">
        <w:rPr>
          <w:rFonts w:cs="Arial"/>
        </w:rPr>
        <w:t xml:space="preserve"> Deferred members who left the Scheme before 1 April 200</w:t>
      </w:r>
      <w:r w:rsidR="00CA3955" w:rsidRPr="00E807ED">
        <w:rPr>
          <w:rFonts w:cs="Arial"/>
        </w:rPr>
        <w:t>8</w:t>
      </w:r>
      <w:r w:rsidRPr="00E807ED">
        <w:rPr>
          <w:rFonts w:cs="Arial"/>
        </w:rPr>
        <w:t xml:space="preserve"> can still make application for the early payment of their deferred benefits after age 50 under LGPS rules. However, under HMRC rules such payments would be classed as ‘un-authorised’ and would be subject to a punitive tax charge. </w:t>
      </w:r>
    </w:p>
    <w:p w:rsidR="00B3623F" w:rsidRPr="00E807ED" w:rsidRDefault="00B3623F" w:rsidP="00B3623F">
      <w:pPr>
        <w:rPr>
          <w:rFonts w:cs="Arial"/>
          <w:i/>
          <w:sz w:val="26"/>
          <w:szCs w:val="26"/>
        </w:rPr>
      </w:pPr>
    </w:p>
    <w:p w:rsidR="00B3623F" w:rsidRPr="00E807ED" w:rsidRDefault="00B3623F" w:rsidP="00B3623F">
      <w:pPr>
        <w:ind w:left="720" w:hanging="720"/>
        <w:rPr>
          <w:rFonts w:cs="Arial"/>
          <w:b/>
        </w:rPr>
      </w:pPr>
      <w:r w:rsidRPr="00E807ED">
        <w:rPr>
          <w:rFonts w:cs="Arial"/>
          <w:b/>
        </w:rPr>
        <w:t>2.</w:t>
      </w:r>
      <w:r w:rsidRPr="00E807ED">
        <w:rPr>
          <w:rFonts w:cs="Arial"/>
          <w:b/>
        </w:rPr>
        <w:tab/>
        <w:t>Early Payment of Deferred Pensions for members who left before 1</w:t>
      </w:r>
      <w:r w:rsidRPr="00E807ED">
        <w:rPr>
          <w:rFonts w:cs="Arial"/>
          <w:b/>
          <w:vertAlign w:val="superscript"/>
        </w:rPr>
        <w:t>st</w:t>
      </w:r>
      <w:r w:rsidRPr="00E807ED">
        <w:rPr>
          <w:rFonts w:cs="Arial"/>
          <w:b/>
        </w:rPr>
        <w:t xml:space="preserve"> April 2014 and have ceased to be entitled to a tier 3 ill benefit - </w:t>
      </w:r>
      <w:r w:rsidR="00286257" w:rsidRPr="00E807ED">
        <w:rPr>
          <w:rFonts w:cs="Arial"/>
          <w:b/>
        </w:rPr>
        <w:t>Regulation 2 of the LGPS (</w:t>
      </w:r>
      <w:r w:rsidR="0016579B" w:rsidRPr="00E807ED">
        <w:rPr>
          <w:rFonts w:cs="Arial"/>
          <w:b/>
        </w:rPr>
        <w:t>Transitional</w:t>
      </w:r>
      <w:r w:rsidR="00286257" w:rsidRPr="00E807ED">
        <w:rPr>
          <w:rFonts w:cs="Arial"/>
          <w:b/>
        </w:rPr>
        <w:t xml:space="preserve"> Provisions, Savings and Amendment) Regulations 2014, </w:t>
      </w:r>
      <w:r w:rsidRPr="00E807ED">
        <w:rPr>
          <w:rFonts w:cs="Arial"/>
          <w:b/>
        </w:rPr>
        <w:t xml:space="preserve">Regulation 30A(3) and 30A(5) of the </w:t>
      </w:r>
      <w:r w:rsidR="008A6E18" w:rsidRPr="00E807ED">
        <w:rPr>
          <w:rFonts w:cs="Arial"/>
          <w:b/>
        </w:rPr>
        <w:t>LGPS</w:t>
      </w:r>
      <w:r w:rsidRPr="00E807ED">
        <w:rPr>
          <w:rFonts w:cs="Arial"/>
          <w:b/>
        </w:rPr>
        <w:t xml:space="preserve"> Benefits</w:t>
      </w:r>
      <w:r w:rsidR="008A6E18" w:rsidRPr="00E807ED">
        <w:rPr>
          <w:rFonts w:cs="Arial"/>
          <w:b/>
        </w:rPr>
        <w:t xml:space="preserve"> </w:t>
      </w:r>
      <w:r w:rsidRPr="00E807ED">
        <w:rPr>
          <w:rFonts w:cs="Arial"/>
          <w:b/>
        </w:rPr>
        <w:t xml:space="preserve">Regulations 2007. </w:t>
      </w:r>
    </w:p>
    <w:p w:rsidR="00B3623F" w:rsidRPr="00E807ED" w:rsidRDefault="00B3623F" w:rsidP="00B3623F">
      <w:pPr>
        <w:rPr>
          <w:rFonts w:cs="Arial"/>
          <w:i/>
          <w:iCs/>
        </w:rPr>
      </w:pPr>
    </w:p>
    <w:p w:rsidR="00B3623F" w:rsidRPr="00E807ED" w:rsidRDefault="0016579B" w:rsidP="00B3623F">
      <w:pPr>
        <w:ind w:left="720"/>
        <w:jc w:val="both"/>
        <w:rPr>
          <w:rFonts w:cs="Arial"/>
          <w:i/>
          <w:iCs/>
        </w:rPr>
      </w:pPr>
      <w:r w:rsidRPr="00E807ED">
        <w:rPr>
          <w:rFonts w:cs="Arial"/>
          <w:i/>
          <w:iCs/>
        </w:rPr>
        <w:t>These</w:t>
      </w:r>
      <w:r w:rsidR="00B3623F" w:rsidRPr="00E807ED">
        <w:rPr>
          <w:rFonts w:cs="Arial"/>
          <w:i/>
          <w:iCs/>
        </w:rPr>
        <w:t xml:space="preserve"> regulation</w:t>
      </w:r>
      <w:r w:rsidR="00286257" w:rsidRPr="00E807ED">
        <w:rPr>
          <w:rFonts w:cs="Arial"/>
          <w:i/>
          <w:iCs/>
        </w:rPr>
        <w:t>s</w:t>
      </w:r>
      <w:r w:rsidR="00B3623F" w:rsidRPr="00E807ED">
        <w:rPr>
          <w:rFonts w:cs="Arial"/>
          <w:i/>
          <w:iCs/>
        </w:rPr>
        <w:t xml:space="preserve"> allow employers to </w:t>
      </w:r>
      <w:r w:rsidR="00286257" w:rsidRPr="00E807ED">
        <w:rPr>
          <w:rFonts w:cs="Arial"/>
          <w:i/>
          <w:iCs/>
        </w:rPr>
        <w:t xml:space="preserve">permit </w:t>
      </w:r>
      <w:r w:rsidR="00B3623F" w:rsidRPr="00E807ED">
        <w:rPr>
          <w:rFonts w:cs="Arial"/>
          <w:i/>
          <w:iCs/>
        </w:rPr>
        <w:t>members who have ceased to be entitled to a tier 3 ill health benefit and who are over the age of 55 to take their benefits early. Under sub paragraph 5 of Regulation 30A employers can waive any reduction to benefits paid under that Regulation on compassionate grounds.</w:t>
      </w:r>
      <w:r w:rsidR="00286257" w:rsidRPr="00E807ED">
        <w:rPr>
          <w:rFonts w:cs="Arial"/>
          <w:i/>
          <w:iCs/>
        </w:rPr>
        <w:t xml:space="preserve"> Alternatively under Regulation 2 (1(2))</w:t>
      </w:r>
      <w:r w:rsidR="00771538" w:rsidRPr="00E807ED">
        <w:rPr>
          <w:rFonts w:cs="Arial"/>
          <w:i/>
          <w:iCs/>
        </w:rPr>
        <w:t>,</w:t>
      </w:r>
      <w:r w:rsidR="00286257" w:rsidRPr="00E807ED">
        <w:rPr>
          <w:rFonts w:cs="Arial"/>
          <w:i/>
          <w:iCs/>
        </w:rPr>
        <w:t xml:space="preserve"> employers may elect to ‘switch on’ the 85 year rule where </w:t>
      </w:r>
      <w:r w:rsidR="00771538" w:rsidRPr="00E807ED">
        <w:rPr>
          <w:rFonts w:cs="Arial"/>
          <w:i/>
          <w:iCs/>
        </w:rPr>
        <w:t>voluntary early payment of suspended tier 3 ill health pension is taken.</w:t>
      </w:r>
    </w:p>
    <w:p w:rsidR="00B3623F" w:rsidRPr="00E807ED" w:rsidRDefault="00B3623F" w:rsidP="00B3623F">
      <w:pPr>
        <w:ind w:left="720"/>
        <w:jc w:val="both"/>
        <w:rPr>
          <w:rFonts w:cs="Arial"/>
          <w:b/>
          <w:bCs/>
        </w:rPr>
      </w:pPr>
    </w:p>
    <w:p w:rsidR="00B3623F" w:rsidRPr="00E807ED" w:rsidRDefault="004C29E3" w:rsidP="00B3623F">
      <w:pPr>
        <w:ind w:left="720"/>
        <w:jc w:val="both"/>
        <w:rPr>
          <w:rFonts w:cs="Arial"/>
        </w:rPr>
      </w:pPr>
      <w:r w:rsidRPr="00E807ED">
        <w:rPr>
          <w:rFonts w:cs="Arial"/>
          <w:b/>
          <w:bCs/>
        </w:rPr>
        <w:t>Nettleham Parish Council</w:t>
      </w:r>
      <w:r w:rsidR="00B3623F" w:rsidRPr="00E807ED">
        <w:rPr>
          <w:rFonts w:cs="Arial"/>
          <w:b/>
          <w:bCs/>
        </w:rPr>
        <w:t>,</w:t>
      </w:r>
      <w:r w:rsidR="00B3623F" w:rsidRPr="00E807ED">
        <w:rPr>
          <w:rFonts w:cs="Arial"/>
        </w:rPr>
        <w:t xml:space="preserve"> will consider applications made under this Regulation having regard to the particular circumstances surrounding each case. Decisions will be made on the merits of each case having particular regard to:</w:t>
      </w:r>
    </w:p>
    <w:p w:rsidR="00B3623F" w:rsidRPr="00E807ED" w:rsidRDefault="00B3623F" w:rsidP="00B3623F">
      <w:pPr>
        <w:ind w:left="720"/>
        <w:jc w:val="both"/>
        <w:rPr>
          <w:rFonts w:cs="Arial"/>
        </w:rPr>
      </w:pPr>
    </w:p>
    <w:p w:rsidR="00B3623F" w:rsidRPr="00E807ED" w:rsidRDefault="004C29E3" w:rsidP="00B3623F">
      <w:pPr>
        <w:numPr>
          <w:ilvl w:val="0"/>
          <w:numId w:val="8"/>
        </w:numPr>
        <w:tabs>
          <w:tab w:val="clear" w:pos="720"/>
          <w:tab w:val="num" w:pos="1440"/>
        </w:tabs>
        <w:ind w:left="1440"/>
        <w:jc w:val="both"/>
        <w:rPr>
          <w:rFonts w:cs="Arial"/>
        </w:rPr>
      </w:pPr>
      <w:r w:rsidRPr="00E807ED">
        <w:rPr>
          <w:rFonts w:cs="Arial"/>
        </w:rPr>
        <w:t>Nettleham Parish Council</w:t>
      </w:r>
      <w:r w:rsidR="00B3623F" w:rsidRPr="00E807ED">
        <w:rPr>
          <w:rFonts w:cs="Arial"/>
        </w:rPr>
        <w:t xml:space="preserve">'s ability to meet the cost of granting such a request </w:t>
      </w:r>
    </w:p>
    <w:p w:rsidR="00B3623F" w:rsidRPr="00E807ED" w:rsidRDefault="00B3623F" w:rsidP="00B3623F">
      <w:pPr>
        <w:numPr>
          <w:ilvl w:val="0"/>
          <w:numId w:val="8"/>
        </w:numPr>
        <w:tabs>
          <w:tab w:val="clear" w:pos="720"/>
          <w:tab w:val="num" w:pos="1440"/>
        </w:tabs>
        <w:ind w:left="1440"/>
        <w:jc w:val="both"/>
        <w:rPr>
          <w:rFonts w:cs="Arial"/>
        </w:rPr>
      </w:pPr>
      <w:r w:rsidRPr="00E807ED">
        <w:rPr>
          <w:rFonts w:cs="Arial"/>
        </w:rPr>
        <w:t xml:space="preserve">the member's personal circumstances </w:t>
      </w:r>
    </w:p>
    <w:p w:rsidR="00B3623F" w:rsidRPr="00E807ED" w:rsidRDefault="00B3623F" w:rsidP="00B3623F">
      <w:pPr>
        <w:ind w:left="720"/>
        <w:jc w:val="both"/>
        <w:rPr>
          <w:rFonts w:cs="Arial"/>
          <w:i/>
          <w:iCs/>
        </w:rPr>
      </w:pPr>
    </w:p>
    <w:p w:rsidR="006A123A" w:rsidRPr="00E807ED" w:rsidRDefault="006A123A" w:rsidP="00B3623F">
      <w:pPr>
        <w:ind w:left="720"/>
        <w:jc w:val="both"/>
        <w:rPr>
          <w:rFonts w:cs="Arial"/>
          <w:i/>
          <w:iCs/>
        </w:rPr>
      </w:pPr>
    </w:p>
    <w:p w:rsidR="006A123A" w:rsidRPr="00E807ED" w:rsidRDefault="006A123A" w:rsidP="00B3623F">
      <w:pPr>
        <w:ind w:left="720"/>
        <w:jc w:val="both"/>
        <w:rPr>
          <w:rFonts w:cs="Arial"/>
          <w:i/>
          <w:iCs/>
        </w:rPr>
      </w:pPr>
    </w:p>
    <w:p w:rsidR="00B3623F" w:rsidRPr="00E807ED" w:rsidRDefault="00B3623F" w:rsidP="00B3623F">
      <w:pPr>
        <w:ind w:left="720"/>
        <w:jc w:val="both"/>
        <w:rPr>
          <w:rFonts w:cs="Arial"/>
        </w:rPr>
      </w:pPr>
      <w:r w:rsidRPr="00E807ED">
        <w:rPr>
          <w:rFonts w:cs="Arial"/>
        </w:rPr>
        <w:t>Applications for the payment of unreduced benefits on the grounds of compassion will be granted if:</w:t>
      </w:r>
    </w:p>
    <w:p w:rsidR="00B3623F" w:rsidRPr="00E807ED" w:rsidRDefault="00B3623F" w:rsidP="00B3623F">
      <w:pPr>
        <w:ind w:left="720"/>
        <w:jc w:val="both"/>
        <w:rPr>
          <w:rFonts w:cs="Arial"/>
        </w:rPr>
      </w:pPr>
    </w:p>
    <w:p w:rsidR="00B3623F" w:rsidRPr="00E807ED" w:rsidRDefault="00B3623F" w:rsidP="00B3623F">
      <w:pPr>
        <w:numPr>
          <w:ilvl w:val="0"/>
          <w:numId w:val="9"/>
        </w:numPr>
        <w:tabs>
          <w:tab w:val="clear" w:pos="720"/>
          <w:tab w:val="num" w:pos="1440"/>
        </w:tabs>
        <w:ind w:left="1440"/>
        <w:jc w:val="both"/>
        <w:rPr>
          <w:rFonts w:cs="Arial"/>
        </w:rPr>
      </w:pPr>
      <w:r w:rsidRPr="00E807ED">
        <w:rPr>
          <w:rFonts w:cs="Arial"/>
        </w:rPr>
        <w:t xml:space="preserve">in </w:t>
      </w:r>
      <w:r w:rsidR="004C29E3" w:rsidRPr="00E807ED">
        <w:rPr>
          <w:rFonts w:cs="Arial"/>
          <w:b/>
          <w:bCs/>
        </w:rPr>
        <w:t>Nettleham Parish Council</w:t>
      </w:r>
      <w:r w:rsidRPr="00E807ED">
        <w:rPr>
          <w:rFonts w:cs="Arial"/>
          <w:b/>
          <w:bCs/>
        </w:rPr>
        <w:t>'s</w:t>
      </w:r>
      <w:r w:rsidRPr="00E807ED">
        <w:rPr>
          <w:rFonts w:cs="Arial"/>
        </w:rPr>
        <w:t xml:space="preserve"> sole opinion, the special extenuating circumstances surrounding the application, along with the supporting evidence provided justify approval and </w:t>
      </w:r>
    </w:p>
    <w:p w:rsidR="00B3623F" w:rsidRDefault="004C29E3" w:rsidP="00B3623F">
      <w:pPr>
        <w:numPr>
          <w:ilvl w:val="0"/>
          <w:numId w:val="9"/>
        </w:numPr>
        <w:tabs>
          <w:tab w:val="clear" w:pos="720"/>
          <w:tab w:val="num" w:pos="1440"/>
        </w:tabs>
        <w:ind w:left="1440"/>
        <w:jc w:val="both"/>
        <w:rPr>
          <w:rFonts w:cs="Arial"/>
        </w:rPr>
      </w:pPr>
      <w:r w:rsidRPr="00E807ED">
        <w:rPr>
          <w:rFonts w:cs="Arial"/>
          <w:b/>
          <w:bCs/>
        </w:rPr>
        <w:t>Nettleham Parish Council</w:t>
      </w:r>
      <w:r w:rsidR="00B3623F" w:rsidRPr="00E807ED">
        <w:rPr>
          <w:rFonts w:cs="Arial"/>
        </w:rPr>
        <w:t xml:space="preserve"> can meet the cost of granting such a request.</w:t>
      </w:r>
    </w:p>
    <w:p w:rsidR="00E807ED" w:rsidRDefault="00E807ED" w:rsidP="00E807ED">
      <w:pPr>
        <w:jc w:val="both"/>
        <w:rPr>
          <w:rFonts w:cs="Arial"/>
        </w:rPr>
      </w:pPr>
    </w:p>
    <w:p w:rsidR="00E807ED" w:rsidRDefault="00E807ED" w:rsidP="00E807ED">
      <w:pPr>
        <w:jc w:val="both"/>
        <w:rPr>
          <w:rFonts w:cs="Arial"/>
        </w:rPr>
      </w:pPr>
    </w:p>
    <w:p w:rsidR="002206E0" w:rsidRDefault="002206E0" w:rsidP="002206E0">
      <w:pPr>
        <w:jc w:val="both"/>
        <w:rPr>
          <w:rFonts w:cs="Arial"/>
        </w:rPr>
      </w:pPr>
    </w:p>
    <w:p w:rsidR="002206E0" w:rsidRDefault="002206E0" w:rsidP="002206E0">
      <w:pPr>
        <w:jc w:val="both"/>
        <w:rPr>
          <w:rFonts w:cs="Arial"/>
        </w:rPr>
      </w:pPr>
    </w:p>
    <w:p w:rsidR="002206E0" w:rsidRDefault="002206E0" w:rsidP="002206E0">
      <w:pPr>
        <w:jc w:val="both"/>
        <w:rPr>
          <w:rFonts w:cs="Arial"/>
        </w:rPr>
      </w:pPr>
    </w:p>
    <w:p w:rsidR="002206E0" w:rsidRPr="00E807ED" w:rsidRDefault="002206E0" w:rsidP="002206E0">
      <w:pPr>
        <w:jc w:val="both"/>
        <w:rPr>
          <w:rFonts w:cs="Arial"/>
        </w:rPr>
      </w:pPr>
      <w:r>
        <w:rPr>
          <w:rFonts w:cs="Arial"/>
        </w:rPr>
        <w:t>Agreed at the Annual meeting of the Parish Council 26/5/20 - minute 055/20(e)</w:t>
      </w:r>
    </w:p>
    <w:p w:rsidR="00E807ED" w:rsidRDefault="00E807ED" w:rsidP="00E807ED">
      <w:pPr>
        <w:jc w:val="both"/>
        <w:rPr>
          <w:rFonts w:cs="Arial"/>
        </w:rPr>
      </w:pPr>
    </w:p>
    <w:p w:rsidR="00E807ED" w:rsidRDefault="002206E0" w:rsidP="00E807ED">
      <w:pPr>
        <w:jc w:val="both"/>
        <w:rPr>
          <w:rFonts w:cs="Arial"/>
        </w:rPr>
      </w:pPr>
      <w:r w:rsidRPr="006C58AC">
        <w:rPr>
          <w:rFonts w:cs="Arial"/>
          <w:noProof/>
        </w:rPr>
        <w:drawing>
          <wp:inline distT="0" distB="0" distL="0" distR="0" wp14:anchorId="4279D83A" wp14:editId="5768F99E">
            <wp:extent cx="1574147" cy="5810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8216" cy="582527"/>
                    </a:xfrm>
                    <a:prstGeom prst="rect">
                      <a:avLst/>
                    </a:prstGeom>
                    <a:noFill/>
                    <a:ln>
                      <a:noFill/>
                    </a:ln>
                  </pic:spPr>
                </pic:pic>
              </a:graphicData>
            </a:graphic>
          </wp:inline>
        </w:drawing>
      </w:r>
    </w:p>
    <w:p w:rsidR="00E807ED" w:rsidRDefault="00E807ED" w:rsidP="00E807ED">
      <w:pPr>
        <w:jc w:val="both"/>
        <w:rPr>
          <w:rFonts w:cs="Arial"/>
        </w:rPr>
      </w:pPr>
    </w:p>
    <w:p w:rsidR="00E807ED" w:rsidRDefault="002206E0" w:rsidP="00E807ED">
      <w:pPr>
        <w:jc w:val="both"/>
        <w:rPr>
          <w:rFonts w:cs="Arial"/>
        </w:rPr>
      </w:pPr>
      <w:r>
        <w:rPr>
          <w:rFonts w:cs="Arial"/>
        </w:rPr>
        <w:t xml:space="preserve">Parish Clerk &amp; Responsible Financial Officer </w:t>
      </w:r>
    </w:p>
    <w:p w:rsidR="00E807ED" w:rsidRDefault="00E807ED" w:rsidP="00E807ED">
      <w:pPr>
        <w:jc w:val="both"/>
        <w:rPr>
          <w:rFonts w:cs="Arial"/>
        </w:rPr>
      </w:pPr>
      <w:r>
        <w:rPr>
          <w:rFonts w:cs="Arial"/>
        </w:rPr>
        <w:t>Signed on behalf of Nettleham Parish Council</w:t>
      </w:r>
    </w:p>
    <w:p w:rsidR="00E807ED" w:rsidRDefault="00E807ED" w:rsidP="00E807ED">
      <w:pPr>
        <w:jc w:val="both"/>
        <w:rPr>
          <w:rFonts w:cs="Arial"/>
        </w:rPr>
      </w:pPr>
    </w:p>
    <w:p w:rsidR="00B3623F" w:rsidRPr="003937CB" w:rsidRDefault="00B3623F" w:rsidP="00B3623F">
      <w:pPr>
        <w:rPr>
          <w:rFonts w:cs="Arial"/>
          <w:b/>
          <w:i/>
        </w:rPr>
      </w:pPr>
    </w:p>
    <w:p w:rsidR="00D319B4" w:rsidRDefault="00D319B4"/>
    <w:sectPr w:rsidR="00D319B4" w:rsidSect="00075AD1">
      <w:footerReference w:type="default" r:id="rId10"/>
      <w:footerReference w:type="first" r:id="rId11"/>
      <w:pgSz w:w="11906" w:h="16838" w:code="9"/>
      <w:pgMar w:top="567" w:right="99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FDF" w:rsidRDefault="00337FDF">
      <w:r>
        <w:separator/>
      </w:r>
    </w:p>
  </w:endnote>
  <w:endnote w:type="continuationSeparator" w:id="0">
    <w:p w:rsidR="00337FDF" w:rsidRDefault="0033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97" w:rsidRDefault="006F06B1">
    <w:pPr>
      <w:pStyle w:val="Footer"/>
      <w:rPr>
        <w:b/>
        <w:sz w:val="18"/>
        <w:szCs w:val="18"/>
      </w:rPr>
    </w:pPr>
    <w:r>
      <w:rPr>
        <w:b/>
        <w:sz w:val="18"/>
        <w:szCs w:val="18"/>
      </w:rPr>
      <w:t xml:space="preserve">LGPS </w:t>
    </w:r>
    <w:r w:rsidRPr="00B856A2">
      <w:rPr>
        <w:b/>
        <w:sz w:val="18"/>
        <w:szCs w:val="18"/>
      </w:rPr>
      <w:t>Discretions Statement</w:t>
    </w:r>
    <w:r>
      <w:rPr>
        <w:b/>
        <w:sz w:val="18"/>
        <w:szCs w:val="18"/>
      </w:rPr>
      <w:t xml:space="preserve"> v.</w:t>
    </w:r>
    <w:r w:rsidR="0016579B">
      <w:rPr>
        <w:b/>
        <w:sz w:val="18"/>
        <w:szCs w:val="18"/>
      </w:rPr>
      <w:t>3</w:t>
    </w:r>
  </w:p>
  <w:p w:rsidR="006F06B1" w:rsidRPr="00B856A2" w:rsidRDefault="009F5D97">
    <w:pPr>
      <w:pStyle w:val="Footer"/>
      <w:rPr>
        <w:b/>
        <w:sz w:val="18"/>
        <w:szCs w:val="18"/>
      </w:rPr>
    </w:pPr>
    <w:r>
      <w:rPr>
        <w:b/>
        <w:sz w:val="18"/>
        <w:szCs w:val="18"/>
      </w:rPr>
      <w:t xml:space="preserve">Issue number: </w:t>
    </w:r>
    <w:r w:rsidR="003454B9">
      <w:rPr>
        <w:b/>
        <w:sz w:val="18"/>
        <w:szCs w:val="18"/>
      </w:rPr>
      <w:t>1</w:t>
    </w:r>
    <w:r w:rsidR="006F06B1" w:rsidRPr="00B856A2">
      <w:rPr>
        <w:b/>
        <w:sz w:val="18"/>
        <w:szCs w:val="18"/>
      </w:rPr>
      <w:tab/>
    </w:r>
    <w:r w:rsidR="006F06B1" w:rsidRPr="00B856A2">
      <w:rPr>
        <w:b/>
        <w:sz w:val="18"/>
        <w:szCs w:val="18"/>
      </w:rPr>
      <w:tab/>
      <w:t xml:space="preserve">Page </w:t>
    </w:r>
    <w:r w:rsidR="006F06B1" w:rsidRPr="00B856A2">
      <w:rPr>
        <w:b/>
        <w:sz w:val="18"/>
        <w:szCs w:val="18"/>
      </w:rPr>
      <w:fldChar w:fldCharType="begin"/>
    </w:r>
    <w:r w:rsidR="006F06B1" w:rsidRPr="00B856A2">
      <w:rPr>
        <w:b/>
        <w:sz w:val="18"/>
        <w:szCs w:val="18"/>
      </w:rPr>
      <w:instrText xml:space="preserve"> PAGE </w:instrText>
    </w:r>
    <w:r w:rsidR="006F06B1" w:rsidRPr="00B856A2">
      <w:rPr>
        <w:b/>
        <w:sz w:val="18"/>
        <w:szCs w:val="18"/>
      </w:rPr>
      <w:fldChar w:fldCharType="separate"/>
    </w:r>
    <w:r w:rsidR="007C4920">
      <w:rPr>
        <w:b/>
        <w:noProof/>
        <w:sz w:val="18"/>
        <w:szCs w:val="18"/>
      </w:rPr>
      <w:t>7</w:t>
    </w:r>
    <w:r w:rsidR="006F06B1" w:rsidRPr="00B856A2">
      <w:rPr>
        <w:b/>
        <w:sz w:val="18"/>
        <w:szCs w:val="18"/>
      </w:rPr>
      <w:fldChar w:fldCharType="end"/>
    </w:r>
    <w:r w:rsidR="006F06B1" w:rsidRPr="00B856A2">
      <w:rPr>
        <w:b/>
        <w:sz w:val="18"/>
        <w:szCs w:val="18"/>
      </w:rPr>
      <w:t xml:space="preserve"> of </w:t>
    </w:r>
    <w:r w:rsidR="006F06B1" w:rsidRPr="00B856A2">
      <w:rPr>
        <w:b/>
        <w:sz w:val="18"/>
        <w:szCs w:val="18"/>
      </w:rPr>
      <w:fldChar w:fldCharType="begin"/>
    </w:r>
    <w:r w:rsidR="006F06B1" w:rsidRPr="00B856A2">
      <w:rPr>
        <w:b/>
        <w:sz w:val="18"/>
        <w:szCs w:val="18"/>
      </w:rPr>
      <w:instrText xml:space="preserve"> NUMPAGES </w:instrText>
    </w:r>
    <w:r w:rsidR="006F06B1" w:rsidRPr="00B856A2">
      <w:rPr>
        <w:b/>
        <w:sz w:val="18"/>
        <w:szCs w:val="18"/>
      </w:rPr>
      <w:fldChar w:fldCharType="separate"/>
    </w:r>
    <w:r w:rsidR="007C4920">
      <w:rPr>
        <w:b/>
        <w:noProof/>
        <w:sz w:val="18"/>
        <w:szCs w:val="18"/>
      </w:rPr>
      <w:t>7</w:t>
    </w:r>
    <w:r w:rsidR="006F06B1" w:rsidRPr="00B856A2">
      <w:rPr>
        <w:b/>
        <w:sz w:val="18"/>
        <w:szCs w:val="18"/>
      </w:rPr>
      <w:fldChar w:fldCharType="end"/>
    </w:r>
  </w:p>
  <w:p w:rsidR="006F06B1" w:rsidRPr="00B856A2" w:rsidRDefault="006F06B1">
    <w:pPr>
      <w:pStyle w:val="Footer"/>
      <w:rPr>
        <w:b/>
        <w:sz w:val="18"/>
        <w:szCs w:val="18"/>
      </w:rPr>
    </w:pPr>
    <w:r w:rsidRPr="00B856A2">
      <w:rPr>
        <w:b/>
        <w:sz w:val="18"/>
        <w:szCs w:val="18"/>
      </w:rPr>
      <w:t>Scheme Employers</w:t>
    </w:r>
    <w:r>
      <w:rPr>
        <w:b/>
        <w:sz w:val="18"/>
        <w:szCs w:val="18"/>
      </w:rPr>
      <w:t xml:space="preserve"> </w:t>
    </w:r>
  </w:p>
  <w:p w:rsidR="006F06B1" w:rsidRPr="00B856A2" w:rsidRDefault="006F06B1">
    <w:pPr>
      <w:pStyle w:val="Footer"/>
      <w:rPr>
        <w:b/>
        <w:sz w:val="18"/>
        <w:szCs w:val="18"/>
      </w:rPr>
    </w:pPr>
    <w:r>
      <w:rPr>
        <w:b/>
        <w:sz w:val="18"/>
        <w:szCs w:val="18"/>
      </w:rPr>
      <w:t xml:space="preserve">WYPF </w:t>
    </w:r>
    <w:r w:rsidR="009F5D97">
      <w:rPr>
        <w:b/>
        <w:sz w:val="18"/>
        <w:szCs w:val="18"/>
      </w:rPr>
      <w:t>–</w:t>
    </w:r>
    <w:r>
      <w:rPr>
        <w:b/>
        <w:sz w:val="18"/>
        <w:szCs w:val="18"/>
      </w:rPr>
      <w:t xml:space="preserve"> </w:t>
    </w:r>
    <w:r w:rsidR="0016579B">
      <w:rPr>
        <w:b/>
        <w:sz w:val="18"/>
        <w:szCs w:val="18"/>
      </w:rPr>
      <w:t>November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B1" w:rsidRPr="00B856A2" w:rsidRDefault="006F06B1" w:rsidP="00B3623F">
    <w:pPr>
      <w:pStyle w:val="Footer"/>
      <w:rPr>
        <w:b/>
        <w:sz w:val="18"/>
        <w:szCs w:val="18"/>
      </w:rPr>
    </w:pPr>
    <w:r w:rsidRPr="00B856A2">
      <w:rPr>
        <w:b/>
        <w:sz w:val="18"/>
        <w:szCs w:val="18"/>
      </w:rPr>
      <w:t xml:space="preserve">Scheme Employers </w:t>
    </w:r>
    <w:r w:rsidRPr="00B856A2">
      <w:rPr>
        <w:b/>
        <w:sz w:val="18"/>
        <w:szCs w:val="18"/>
      </w:rPr>
      <w:tab/>
    </w:r>
    <w:r w:rsidRPr="00B856A2">
      <w:rPr>
        <w:b/>
        <w:sz w:val="18"/>
        <w:szCs w:val="18"/>
      </w:rPr>
      <w:tab/>
      <w:t xml:space="preserve">Page </w:t>
    </w:r>
    <w:r w:rsidRPr="00B856A2">
      <w:rPr>
        <w:b/>
        <w:sz w:val="18"/>
        <w:szCs w:val="18"/>
      </w:rPr>
      <w:fldChar w:fldCharType="begin"/>
    </w:r>
    <w:r w:rsidRPr="00B856A2">
      <w:rPr>
        <w:b/>
        <w:sz w:val="18"/>
        <w:szCs w:val="18"/>
      </w:rPr>
      <w:instrText xml:space="preserve"> PAGE </w:instrText>
    </w:r>
    <w:r w:rsidRPr="00B856A2">
      <w:rPr>
        <w:b/>
        <w:sz w:val="18"/>
        <w:szCs w:val="18"/>
      </w:rPr>
      <w:fldChar w:fldCharType="separate"/>
    </w:r>
    <w:r>
      <w:rPr>
        <w:b/>
        <w:noProof/>
        <w:sz w:val="18"/>
        <w:szCs w:val="18"/>
      </w:rPr>
      <w:t>2</w:t>
    </w:r>
    <w:r w:rsidRPr="00B856A2">
      <w:rPr>
        <w:b/>
        <w:sz w:val="18"/>
        <w:szCs w:val="18"/>
      </w:rPr>
      <w:fldChar w:fldCharType="end"/>
    </w:r>
    <w:r w:rsidRPr="00B856A2">
      <w:rPr>
        <w:b/>
        <w:sz w:val="18"/>
        <w:szCs w:val="18"/>
      </w:rPr>
      <w:t xml:space="preserve"> of </w:t>
    </w:r>
    <w:r w:rsidRPr="00B856A2">
      <w:rPr>
        <w:b/>
        <w:sz w:val="18"/>
        <w:szCs w:val="18"/>
      </w:rPr>
      <w:fldChar w:fldCharType="begin"/>
    </w:r>
    <w:r w:rsidRPr="00B856A2">
      <w:rPr>
        <w:b/>
        <w:sz w:val="18"/>
        <w:szCs w:val="18"/>
      </w:rPr>
      <w:instrText xml:space="preserve"> NUMPAGES </w:instrText>
    </w:r>
    <w:r w:rsidRPr="00B856A2">
      <w:rPr>
        <w:b/>
        <w:sz w:val="18"/>
        <w:szCs w:val="18"/>
      </w:rPr>
      <w:fldChar w:fldCharType="separate"/>
    </w:r>
    <w:r w:rsidR="007C4920">
      <w:rPr>
        <w:b/>
        <w:noProof/>
        <w:sz w:val="18"/>
        <w:szCs w:val="18"/>
      </w:rPr>
      <w:t>7</w:t>
    </w:r>
    <w:r w:rsidRPr="00B856A2">
      <w:rPr>
        <w:b/>
        <w:sz w:val="18"/>
        <w:szCs w:val="18"/>
      </w:rPr>
      <w:fldChar w:fldCharType="end"/>
    </w:r>
  </w:p>
  <w:p w:rsidR="006F06B1" w:rsidRPr="00B856A2" w:rsidRDefault="006F06B1" w:rsidP="00B3623F">
    <w:pPr>
      <w:pStyle w:val="Footer"/>
      <w:rPr>
        <w:b/>
        <w:sz w:val="18"/>
        <w:szCs w:val="18"/>
      </w:rPr>
    </w:pPr>
    <w:r w:rsidRPr="00B856A2">
      <w:rPr>
        <w:b/>
        <w:sz w:val="18"/>
        <w:szCs w:val="18"/>
      </w:rPr>
      <w:t xml:space="preserve">Discretions Statement </w:t>
    </w:r>
  </w:p>
  <w:p w:rsidR="006F06B1" w:rsidRPr="00B856A2" w:rsidRDefault="006F06B1" w:rsidP="00B3623F">
    <w:pPr>
      <w:pStyle w:val="Footer"/>
      <w:rPr>
        <w:b/>
        <w:sz w:val="18"/>
        <w:szCs w:val="18"/>
      </w:rPr>
    </w:pPr>
    <w:r w:rsidRPr="00B856A2">
      <w:rPr>
        <w:b/>
        <w:sz w:val="18"/>
        <w:szCs w:val="18"/>
      </w:rPr>
      <w:t>May 2014</w:t>
    </w:r>
  </w:p>
  <w:p w:rsidR="006F06B1" w:rsidRDefault="006F0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FDF" w:rsidRDefault="00337FDF">
      <w:r>
        <w:separator/>
      </w:r>
    </w:p>
  </w:footnote>
  <w:footnote w:type="continuationSeparator" w:id="0">
    <w:p w:rsidR="00337FDF" w:rsidRDefault="00337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2780"/>
    <w:multiLevelType w:val="multilevel"/>
    <w:tmpl w:val="1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400D6"/>
    <w:multiLevelType w:val="multilevel"/>
    <w:tmpl w:val="9E6E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1951"/>
    <w:multiLevelType w:val="hybridMultilevel"/>
    <w:tmpl w:val="DEC023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2E3C0A"/>
    <w:multiLevelType w:val="hybridMultilevel"/>
    <w:tmpl w:val="EA507F8E"/>
    <w:lvl w:ilvl="0" w:tplc="202A455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B144D8"/>
    <w:multiLevelType w:val="hybridMultilevel"/>
    <w:tmpl w:val="8E7460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69C4949"/>
    <w:multiLevelType w:val="multilevel"/>
    <w:tmpl w:val="4FDE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12259"/>
    <w:multiLevelType w:val="hybridMultilevel"/>
    <w:tmpl w:val="B4D01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860504"/>
    <w:multiLevelType w:val="hybridMultilevel"/>
    <w:tmpl w:val="43E2A5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EDC5A15"/>
    <w:multiLevelType w:val="multilevel"/>
    <w:tmpl w:val="2658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17EF6"/>
    <w:multiLevelType w:val="hybridMultilevel"/>
    <w:tmpl w:val="CCFEBE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9"/>
  </w:num>
  <w:num w:numId="4">
    <w:abstractNumId w:val="2"/>
  </w:num>
  <w:num w:numId="5">
    <w:abstractNumId w:val="6"/>
  </w:num>
  <w:num w:numId="6">
    <w:abstractNumId w:val="5"/>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3F"/>
    <w:rsid w:val="000273D8"/>
    <w:rsid w:val="00075AD1"/>
    <w:rsid w:val="000A1E58"/>
    <w:rsid w:val="00105147"/>
    <w:rsid w:val="0016579B"/>
    <w:rsid w:val="001E04FB"/>
    <w:rsid w:val="002206E0"/>
    <w:rsid w:val="00286257"/>
    <w:rsid w:val="00337FDF"/>
    <w:rsid w:val="003454B9"/>
    <w:rsid w:val="0036098C"/>
    <w:rsid w:val="004A15E5"/>
    <w:rsid w:val="004C29E3"/>
    <w:rsid w:val="004F16CF"/>
    <w:rsid w:val="005B2C17"/>
    <w:rsid w:val="005F702C"/>
    <w:rsid w:val="006113E7"/>
    <w:rsid w:val="00647149"/>
    <w:rsid w:val="00657F63"/>
    <w:rsid w:val="006768A9"/>
    <w:rsid w:val="006A123A"/>
    <w:rsid w:val="006A247C"/>
    <w:rsid w:val="006F06B1"/>
    <w:rsid w:val="00722373"/>
    <w:rsid w:val="00771538"/>
    <w:rsid w:val="007947A6"/>
    <w:rsid w:val="007C4920"/>
    <w:rsid w:val="008A6E18"/>
    <w:rsid w:val="008C0D93"/>
    <w:rsid w:val="00952FD9"/>
    <w:rsid w:val="00955F23"/>
    <w:rsid w:val="009A4F27"/>
    <w:rsid w:val="009A5529"/>
    <w:rsid w:val="009A5E9C"/>
    <w:rsid w:val="009E2B35"/>
    <w:rsid w:val="009F5D97"/>
    <w:rsid w:val="00A3262E"/>
    <w:rsid w:val="00A579BD"/>
    <w:rsid w:val="00A6204B"/>
    <w:rsid w:val="00A85841"/>
    <w:rsid w:val="00B3623F"/>
    <w:rsid w:val="00C07502"/>
    <w:rsid w:val="00C11A69"/>
    <w:rsid w:val="00C2515D"/>
    <w:rsid w:val="00C60D83"/>
    <w:rsid w:val="00CA0502"/>
    <w:rsid w:val="00CA3955"/>
    <w:rsid w:val="00D05EB4"/>
    <w:rsid w:val="00D319B4"/>
    <w:rsid w:val="00E553CF"/>
    <w:rsid w:val="00E756FA"/>
    <w:rsid w:val="00E807ED"/>
    <w:rsid w:val="00E81732"/>
    <w:rsid w:val="00F00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0B179DE-BF24-42A1-ABEB-3E5BF826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23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623F"/>
    <w:rPr>
      <w:color w:val="0000FF"/>
      <w:u w:val="single"/>
    </w:rPr>
  </w:style>
  <w:style w:type="character" w:styleId="Strong">
    <w:name w:val="Strong"/>
    <w:qFormat/>
    <w:rsid w:val="00B3623F"/>
    <w:rPr>
      <w:b/>
      <w:bCs/>
    </w:rPr>
  </w:style>
  <w:style w:type="paragraph" w:styleId="Footer">
    <w:name w:val="footer"/>
    <w:basedOn w:val="Normal"/>
    <w:rsid w:val="00B3623F"/>
    <w:pPr>
      <w:tabs>
        <w:tab w:val="center" w:pos="4153"/>
        <w:tab w:val="right" w:pos="8306"/>
      </w:tabs>
    </w:pPr>
  </w:style>
  <w:style w:type="paragraph" w:styleId="Header">
    <w:name w:val="header"/>
    <w:basedOn w:val="Normal"/>
    <w:link w:val="HeaderChar"/>
    <w:rsid w:val="009F5D97"/>
    <w:pPr>
      <w:tabs>
        <w:tab w:val="center" w:pos="4513"/>
        <w:tab w:val="right" w:pos="9026"/>
      </w:tabs>
    </w:pPr>
  </w:style>
  <w:style w:type="character" w:customStyle="1" w:styleId="HeaderChar">
    <w:name w:val="Header Char"/>
    <w:link w:val="Header"/>
    <w:rsid w:val="009F5D97"/>
    <w:rPr>
      <w:rFonts w:ascii="Arial" w:hAnsi="Arial"/>
      <w:sz w:val="24"/>
      <w:szCs w:val="24"/>
    </w:rPr>
  </w:style>
  <w:style w:type="paragraph" w:styleId="BalloonText">
    <w:name w:val="Balloon Text"/>
    <w:basedOn w:val="Normal"/>
    <w:link w:val="BalloonTextChar"/>
    <w:rsid w:val="009E2B35"/>
    <w:rPr>
      <w:rFonts w:ascii="Segoe UI" w:hAnsi="Segoe UI" w:cs="Segoe UI"/>
      <w:sz w:val="18"/>
      <w:szCs w:val="18"/>
    </w:rPr>
  </w:style>
  <w:style w:type="character" w:customStyle="1" w:styleId="BalloonTextChar">
    <w:name w:val="Balloon Text Char"/>
    <w:basedOn w:val="DefaultParagraphFont"/>
    <w:link w:val="BalloonText"/>
    <w:rsid w:val="009E2B35"/>
    <w:rPr>
      <w:rFonts w:ascii="Segoe UI" w:hAnsi="Segoe UI" w:cs="Segoe UI"/>
      <w:sz w:val="18"/>
      <w:szCs w:val="18"/>
    </w:rPr>
  </w:style>
  <w:style w:type="character" w:styleId="FollowedHyperlink">
    <w:name w:val="FollowedHyperlink"/>
    <w:basedOn w:val="DefaultParagraphFont"/>
    <w:rsid w:val="00C251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gpsreg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2313</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LGPS DISCRETIONS STATEMENT</vt:lpstr>
    </vt:vector>
  </TitlesOfParts>
  <Company>CBMDC</Company>
  <LinksUpToDate>false</LinksUpToDate>
  <CharactersWithSpaces>15094</CharactersWithSpaces>
  <SharedDoc>false</SharedDoc>
  <HLinks>
    <vt:vector size="12" baseType="variant">
      <vt:variant>
        <vt:i4>4980751</vt:i4>
      </vt:variant>
      <vt:variant>
        <vt:i4>3</vt:i4>
      </vt:variant>
      <vt:variant>
        <vt:i4>0</vt:i4>
      </vt:variant>
      <vt:variant>
        <vt:i4>5</vt:i4>
      </vt:variant>
      <vt:variant>
        <vt:lpwstr>http://www.lgpsregs.org/images/AdministrationGuides/Discretionsv1.2clean</vt:lpwstr>
      </vt:variant>
      <vt:variant>
        <vt:lpwstr/>
      </vt:variant>
      <vt:variant>
        <vt:i4>5636115</vt:i4>
      </vt:variant>
      <vt:variant>
        <vt:i4>0</vt:i4>
      </vt:variant>
      <vt:variant>
        <vt:i4>0</vt:i4>
      </vt:variant>
      <vt:variant>
        <vt:i4>5</vt:i4>
      </vt:variant>
      <vt:variant>
        <vt:lpwstr>http://www.lgpsregs.org/images/AdministrationGuides/DiscretionsPoliciesv1.2clean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DISCRETIONS STATEMENT</dc:title>
  <dc:subject/>
  <dc:creator>Stuart Duncombe</dc:creator>
  <cp:keywords/>
  <dc:description/>
  <cp:lastModifiedBy>Reception</cp:lastModifiedBy>
  <cp:revision>3</cp:revision>
  <cp:lastPrinted>2023-07-17T11:27:00Z</cp:lastPrinted>
  <dcterms:created xsi:type="dcterms:W3CDTF">2023-07-17T11:26:00Z</dcterms:created>
  <dcterms:modified xsi:type="dcterms:W3CDTF">2023-07-17T11:27:00Z</dcterms:modified>
</cp:coreProperties>
</file>