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8669" w14:textId="77777777" w:rsidR="008A31D3" w:rsidRPr="003500E9" w:rsidRDefault="00333570" w:rsidP="007F18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8A31D3" w:rsidRPr="003500E9">
        <w:rPr>
          <w:rFonts w:ascii="Arial" w:hAnsi="Arial" w:cs="Arial"/>
          <w:b/>
          <w:sz w:val="28"/>
          <w:szCs w:val="28"/>
        </w:rPr>
        <w:t xml:space="preserve">NETTLEHAM PARISH COUNCIL </w:t>
      </w:r>
    </w:p>
    <w:p w14:paraId="78AB866A" w14:textId="77777777" w:rsidR="008A31D3" w:rsidRPr="003500E9" w:rsidRDefault="00FD0B67" w:rsidP="007F18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8AB86AE" wp14:editId="11BB5793">
            <wp:simplePos x="0" y="0"/>
            <wp:positionH relativeFrom="column">
              <wp:posOffset>5415280</wp:posOffset>
            </wp:positionH>
            <wp:positionV relativeFrom="paragraph">
              <wp:posOffset>-216535</wp:posOffset>
            </wp:positionV>
            <wp:extent cx="908050" cy="908050"/>
            <wp:effectExtent l="0" t="0" r="6350" b="6350"/>
            <wp:wrapSquare wrapText="bothSides"/>
            <wp:docPr id="2" name="Picture 2" descr="Nett CMYK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t CMYK logo (3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B866B" w14:textId="77777777" w:rsidR="007F18A2" w:rsidRPr="003500E9" w:rsidRDefault="00333570" w:rsidP="007F18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8C23DA" w:rsidRPr="003500E9">
        <w:rPr>
          <w:rFonts w:ascii="Arial" w:hAnsi="Arial" w:cs="Arial"/>
          <w:b/>
          <w:sz w:val="28"/>
          <w:szCs w:val="28"/>
        </w:rPr>
        <w:t>EQUAL OPPORTUNITIES</w:t>
      </w:r>
      <w:r w:rsidR="008A31D3" w:rsidRPr="003500E9">
        <w:rPr>
          <w:rFonts w:ascii="Arial" w:hAnsi="Arial" w:cs="Arial"/>
          <w:b/>
          <w:sz w:val="28"/>
          <w:szCs w:val="28"/>
        </w:rPr>
        <w:t xml:space="preserve"> POLICY</w:t>
      </w:r>
      <w:r w:rsidR="008C23DA" w:rsidRPr="003500E9">
        <w:rPr>
          <w:rFonts w:ascii="Arial" w:hAnsi="Arial" w:cs="Arial"/>
          <w:b/>
          <w:sz w:val="28"/>
          <w:szCs w:val="28"/>
        </w:rPr>
        <w:t xml:space="preserve"> </w:t>
      </w:r>
    </w:p>
    <w:p w14:paraId="78AB866C" w14:textId="77777777" w:rsidR="00D134D9" w:rsidRDefault="00D134D9" w:rsidP="007F18A2">
      <w:pPr>
        <w:jc w:val="both"/>
        <w:rPr>
          <w:rFonts w:ascii="Arial" w:hAnsi="Arial" w:cs="Arial"/>
          <w:b/>
          <w:sz w:val="22"/>
          <w:szCs w:val="22"/>
        </w:rPr>
      </w:pPr>
    </w:p>
    <w:p w14:paraId="78AB866D" w14:textId="77777777" w:rsidR="00AC5ACA" w:rsidRDefault="00AC5ACA" w:rsidP="005C3E28">
      <w:pPr>
        <w:jc w:val="both"/>
        <w:rPr>
          <w:rFonts w:ascii="Arial" w:hAnsi="Arial" w:cs="Arial"/>
          <w:b/>
        </w:rPr>
      </w:pPr>
    </w:p>
    <w:p w14:paraId="78AB866E" w14:textId="77777777" w:rsidR="007F18A2" w:rsidRPr="00AC5ACA" w:rsidRDefault="007F18A2" w:rsidP="00AC5ACA">
      <w:pPr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D134D9">
        <w:rPr>
          <w:rFonts w:ascii="Arial" w:hAnsi="Arial" w:cs="Arial"/>
          <w:b/>
        </w:rPr>
        <w:t xml:space="preserve">What do we </w:t>
      </w:r>
      <w:r w:rsidR="00B6065F" w:rsidRPr="00D134D9">
        <w:rPr>
          <w:rFonts w:ascii="Arial" w:hAnsi="Arial" w:cs="Arial"/>
          <w:b/>
        </w:rPr>
        <w:t>value?</w:t>
      </w:r>
    </w:p>
    <w:p w14:paraId="78AB866F" w14:textId="77777777" w:rsidR="007F18A2" w:rsidRPr="00D134D9" w:rsidRDefault="005C3E28" w:rsidP="005C3E28">
      <w:pPr>
        <w:numPr>
          <w:ilvl w:val="0"/>
          <w:numId w:val="15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18A2" w:rsidRPr="00D134D9">
        <w:rPr>
          <w:rFonts w:ascii="Arial" w:hAnsi="Arial" w:cs="Arial"/>
        </w:rPr>
        <w:t xml:space="preserve">e </w:t>
      </w:r>
      <w:r w:rsidR="00B6065F" w:rsidRPr="00D134D9">
        <w:rPr>
          <w:rFonts w:ascii="Arial" w:hAnsi="Arial" w:cs="Arial"/>
        </w:rPr>
        <w:t>value people from all backgrounds and believe they have a right to be free from prejudice and discrimination</w:t>
      </w:r>
      <w:r>
        <w:rPr>
          <w:rFonts w:ascii="Arial" w:hAnsi="Arial" w:cs="Arial"/>
        </w:rPr>
        <w:t>.</w:t>
      </w:r>
    </w:p>
    <w:p w14:paraId="78AB8670" w14:textId="77777777" w:rsidR="007F18A2" w:rsidRPr="00D134D9" w:rsidRDefault="005C3E28" w:rsidP="005C3E28">
      <w:pPr>
        <w:numPr>
          <w:ilvl w:val="0"/>
          <w:numId w:val="15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18A2" w:rsidRPr="00D134D9">
        <w:rPr>
          <w:rFonts w:ascii="Arial" w:hAnsi="Arial" w:cs="Arial"/>
        </w:rPr>
        <w:t xml:space="preserve">e </w:t>
      </w:r>
      <w:r w:rsidR="00B6065F" w:rsidRPr="00D134D9">
        <w:rPr>
          <w:rFonts w:ascii="Arial" w:hAnsi="Arial" w:cs="Arial"/>
        </w:rPr>
        <w:t>believe that while people are all different, they have an equal right to benefit from opportunities</w:t>
      </w:r>
      <w:r>
        <w:rPr>
          <w:rFonts w:ascii="Arial" w:hAnsi="Arial" w:cs="Arial"/>
        </w:rPr>
        <w:t>.</w:t>
      </w:r>
    </w:p>
    <w:p w14:paraId="78AB8671" w14:textId="77777777" w:rsidR="00B6065F" w:rsidRPr="00D134D9" w:rsidRDefault="005C3E28" w:rsidP="005C3E28">
      <w:pPr>
        <w:numPr>
          <w:ilvl w:val="0"/>
          <w:numId w:val="15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6065F" w:rsidRPr="00D134D9">
        <w:rPr>
          <w:rFonts w:ascii="Arial" w:hAnsi="Arial" w:cs="Arial"/>
        </w:rPr>
        <w:t>e recognise that discrimination can be overt or covert – open or hidden</w:t>
      </w:r>
      <w:r>
        <w:rPr>
          <w:rFonts w:ascii="Arial" w:hAnsi="Arial" w:cs="Arial"/>
        </w:rPr>
        <w:t>.</w:t>
      </w:r>
    </w:p>
    <w:p w14:paraId="78AB8672" w14:textId="77777777" w:rsidR="00B6065F" w:rsidRPr="005C3E28" w:rsidRDefault="005C3E28" w:rsidP="005C3E28">
      <w:pPr>
        <w:numPr>
          <w:ilvl w:val="0"/>
          <w:numId w:val="15"/>
        </w:numPr>
        <w:ind w:left="709" w:hanging="283"/>
        <w:jc w:val="both"/>
        <w:rPr>
          <w:rFonts w:ascii="Arial" w:hAnsi="Arial" w:cs="Arial"/>
        </w:rPr>
      </w:pPr>
      <w:r w:rsidRPr="005C3E28">
        <w:rPr>
          <w:rFonts w:ascii="Arial" w:hAnsi="Arial" w:cs="Arial"/>
        </w:rPr>
        <w:t>W</w:t>
      </w:r>
      <w:r w:rsidR="00B6065F" w:rsidRPr="005C3E28">
        <w:rPr>
          <w:rFonts w:ascii="Arial" w:hAnsi="Arial" w:cs="Arial"/>
        </w:rPr>
        <w:t>e endeavour not to</w:t>
      </w:r>
      <w:r w:rsidR="00DC2C4A">
        <w:rPr>
          <w:rFonts w:ascii="Arial" w:hAnsi="Arial" w:cs="Arial"/>
        </w:rPr>
        <w:t xml:space="preserve"> discriminate on the grounds </w:t>
      </w:r>
      <w:proofErr w:type="gramStart"/>
      <w:r w:rsidR="00DC2C4A">
        <w:rPr>
          <w:rFonts w:ascii="Arial" w:hAnsi="Arial" w:cs="Arial"/>
        </w:rPr>
        <w:t>of</w:t>
      </w:r>
      <w:r w:rsidR="00B6065F" w:rsidRPr="005C3E28">
        <w:rPr>
          <w:rFonts w:ascii="Arial" w:hAnsi="Arial" w:cs="Arial"/>
        </w:rPr>
        <w:t>:</w:t>
      </w:r>
      <w:proofErr w:type="gramEnd"/>
      <w:r w:rsidRPr="005C3E28">
        <w:rPr>
          <w:rFonts w:ascii="Arial" w:hAnsi="Arial" w:cs="Arial"/>
        </w:rPr>
        <w:t xml:space="preserve"> a</w:t>
      </w:r>
      <w:r w:rsidR="00B6065F" w:rsidRPr="005C3E28">
        <w:rPr>
          <w:rFonts w:ascii="Arial" w:hAnsi="Arial" w:cs="Arial"/>
        </w:rPr>
        <w:t>bility</w:t>
      </w:r>
      <w:r w:rsidR="00827D45" w:rsidRPr="005C3E28">
        <w:rPr>
          <w:rFonts w:ascii="Arial" w:hAnsi="Arial" w:cs="Arial"/>
        </w:rPr>
        <w:t xml:space="preserve">; </w:t>
      </w:r>
      <w:r w:rsidR="00B6065F" w:rsidRPr="005C3E28">
        <w:rPr>
          <w:rFonts w:ascii="Arial" w:hAnsi="Arial" w:cs="Arial"/>
        </w:rPr>
        <w:t>age</w:t>
      </w:r>
      <w:r w:rsidR="00827D45" w:rsidRPr="005C3E28">
        <w:rPr>
          <w:rFonts w:ascii="Arial" w:hAnsi="Arial" w:cs="Arial"/>
        </w:rPr>
        <w:t xml:space="preserve">; </w:t>
      </w:r>
      <w:r w:rsidR="00B6065F" w:rsidRPr="005C3E28">
        <w:rPr>
          <w:rFonts w:ascii="Arial" w:hAnsi="Arial" w:cs="Arial"/>
        </w:rPr>
        <w:t>colour</w:t>
      </w:r>
      <w:r w:rsidR="00827D45" w:rsidRPr="005C3E28">
        <w:rPr>
          <w:rFonts w:ascii="Arial" w:hAnsi="Arial" w:cs="Arial"/>
        </w:rPr>
        <w:t xml:space="preserve">; </w:t>
      </w:r>
      <w:r w:rsidR="00B6065F" w:rsidRPr="005C3E28">
        <w:rPr>
          <w:rFonts w:ascii="Arial" w:hAnsi="Arial" w:cs="Arial"/>
        </w:rPr>
        <w:t>ethnic or national origin</w:t>
      </w:r>
      <w:r w:rsidR="00827D45" w:rsidRPr="005C3E28">
        <w:rPr>
          <w:rFonts w:ascii="Arial" w:hAnsi="Arial" w:cs="Arial"/>
        </w:rPr>
        <w:t xml:space="preserve">; </w:t>
      </w:r>
      <w:r w:rsidR="00B6065F" w:rsidRPr="005C3E28">
        <w:rPr>
          <w:rFonts w:ascii="Arial" w:hAnsi="Arial" w:cs="Arial"/>
        </w:rPr>
        <w:t>gender</w:t>
      </w:r>
      <w:r w:rsidR="00827D45" w:rsidRPr="005C3E28">
        <w:rPr>
          <w:rFonts w:ascii="Arial" w:hAnsi="Arial" w:cs="Arial"/>
        </w:rPr>
        <w:t xml:space="preserve">; </w:t>
      </w:r>
      <w:r w:rsidR="00B6065F" w:rsidRPr="005C3E28">
        <w:rPr>
          <w:rFonts w:ascii="Arial" w:hAnsi="Arial" w:cs="Arial"/>
        </w:rPr>
        <w:t>gender</w:t>
      </w:r>
      <w:r w:rsidR="00827D45" w:rsidRPr="005C3E28">
        <w:rPr>
          <w:rFonts w:ascii="Arial" w:hAnsi="Arial" w:cs="Arial"/>
        </w:rPr>
        <w:t xml:space="preserve"> r</w:t>
      </w:r>
      <w:r w:rsidR="00B6065F" w:rsidRPr="005C3E28">
        <w:rPr>
          <w:rFonts w:ascii="Arial" w:hAnsi="Arial" w:cs="Arial"/>
        </w:rPr>
        <w:t>eassignment</w:t>
      </w:r>
      <w:r w:rsidR="00827D45" w:rsidRPr="005C3E28">
        <w:rPr>
          <w:rFonts w:ascii="Arial" w:hAnsi="Arial" w:cs="Arial"/>
        </w:rPr>
        <w:t xml:space="preserve">; </w:t>
      </w:r>
      <w:r w:rsidR="00B6065F" w:rsidRPr="005C3E28">
        <w:rPr>
          <w:rFonts w:ascii="Arial" w:hAnsi="Arial" w:cs="Arial"/>
        </w:rPr>
        <w:t>intellect</w:t>
      </w:r>
      <w:r w:rsidR="00827D45" w:rsidRPr="005C3E28">
        <w:rPr>
          <w:rFonts w:ascii="Arial" w:hAnsi="Arial" w:cs="Arial"/>
        </w:rPr>
        <w:t>; marital status; nationality; race; religion or belief; sexual orientation; social or economic status (this is not an exhaustive list)</w:t>
      </w:r>
    </w:p>
    <w:p w14:paraId="78AB8673" w14:textId="77777777" w:rsidR="00827D45" w:rsidRPr="00D134D9" w:rsidRDefault="005C3E28" w:rsidP="005C3E28">
      <w:pPr>
        <w:numPr>
          <w:ilvl w:val="0"/>
          <w:numId w:val="15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27D45" w:rsidRPr="00D134D9">
        <w:rPr>
          <w:rFonts w:ascii="Arial" w:hAnsi="Arial" w:cs="Arial"/>
        </w:rPr>
        <w:t>quality of opportunities</w:t>
      </w:r>
      <w:r>
        <w:rPr>
          <w:rFonts w:ascii="Arial" w:hAnsi="Arial" w:cs="Arial"/>
        </w:rPr>
        <w:t xml:space="preserve"> is</w:t>
      </w:r>
      <w:r w:rsidR="00827D45" w:rsidRPr="00D134D9">
        <w:rPr>
          <w:rFonts w:ascii="Arial" w:hAnsi="Arial" w:cs="Arial"/>
        </w:rPr>
        <w:t xml:space="preserve"> an integral part of what we do, not an after</w:t>
      </w:r>
      <w:r>
        <w:rPr>
          <w:rFonts w:ascii="Arial" w:hAnsi="Arial" w:cs="Arial"/>
        </w:rPr>
        <w:t>-</w:t>
      </w:r>
      <w:r w:rsidR="00827D45" w:rsidRPr="00D134D9">
        <w:rPr>
          <w:rFonts w:ascii="Arial" w:hAnsi="Arial" w:cs="Arial"/>
        </w:rPr>
        <w:t>thought</w:t>
      </w:r>
      <w:r>
        <w:rPr>
          <w:rFonts w:ascii="Arial" w:hAnsi="Arial" w:cs="Arial"/>
        </w:rPr>
        <w:t>.</w:t>
      </w:r>
    </w:p>
    <w:p w14:paraId="78AB8674" w14:textId="77777777" w:rsidR="00B6065F" w:rsidRDefault="00B6065F" w:rsidP="005C3E28">
      <w:pPr>
        <w:jc w:val="both"/>
        <w:rPr>
          <w:rFonts w:ascii="Arial" w:hAnsi="Arial" w:cs="Arial"/>
        </w:rPr>
      </w:pPr>
    </w:p>
    <w:p w14:paraId="78AB8675" w14:textId="77777777" w:rsidR="005C3E28" w:rsidRPr="00D134D9" w:rsidRDefault="005C3E28" w:rsidP="005C3E28">
      <w:pPr>
        <w:jc w:val="both"/>
        <w:rPr>
          <w:rFonts w:ascii="Arial" w:hAnsi="Arial" w:cs="Arial"/>
        </w:rPr>
      </w:pPr>
    </w:p>
    <w:p w14:paraId="78AB8676" w14:textId="77777777" w:rsidR="007F18A2" w:rsidRPr="00D134D9" w:rsidRDefault="00827D45" w:rsidP="00AC5ACA">
      <w:pPr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D134D9">
        <w:rPr>
          <w:rFonts w:ascii="Arial" w:hAnsi="Arial" w:cs="Arial"/>
          <w:b/>
        </w:rPr>
        <w:t>How</w:t>
      </w:r>
      <w:r w:rsidR="007F18A2" w:rsidRPr="00D134D9">
        <w:rPr>
          <w:rFonts w:ascii="Arial" w:hAnsi="Arial" w:cs="Arial"/>
          <w:b/>
        </w:rPr>
        <w:t xml:space="preserve"> will we do</w:t>
      </w:r>
      <w:r w:rsidRPr="00D134D9">
        <w:rPr>
          <w:rFonts w:ascii="Arial" w:hAnsi="Arial" w:cs="Arial"/>
          <w:b/>
        </w:rPr>
        <w:t xml:space="preserve"> this</w:t>
      </w:r>
      <w:r w:rsidR="007F18A2" w:rsidRPr="00D134D9">
        <w:rPr>
          <w:rFonts w:ascii="Arial" w:hAnsi="Arial" w:cs="Arial"/>
          <w:b/>
        </w:rPr>
        <w:t>?</w:t>
      </w:r>
    </w:p>
    <w:p w14:paraId="78AB8677" w14:textId="77777777" w:rsidR="00827D45" w:rsidRPr="00D134D9" w:rsidRDefault="00827D45" w:rsidP="005C3E28">
      <w:pPr>
        <w:jc w:val="both"/>
        <w:rPr>
          <w:rFonts w:ascii="Arial" w:hAnsi="Arial" w:cs="Arial"/>
          <w:b/>
        </w:rPr>
      </w:pPr>
    </w:p>
    <w:p w14:paraId="78AB8678" w14:textId="77777777" w:rsidR="007F18A2" w:rsidRPr="00D134D9" w:rsidRDefault="008519E3" w:rsidP="005C3E28">
      <w:pPr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proofErr w:type="spellEnd"/>
      <w:r>
        <w:rPr>
          <w:rFonts w:ascii="Arial" w:hAnsi="Arial" w:cs="Arial"/>
          <w:b/>
          <w:i/>
        </w:rPr>
        <w:t xml:space="preserve">)  </w:t>
      </w:r>
      <w:r w:rsidR="00827D45" w:rsidRPr="00D134D9">
        <w:rPr>
          <w:rFonts w:ascii="Arial" w:hAnsi="Arial" w:cs="Arial"/>
          <w:b/>
          <w:i/>
        </w:rPr>
        <w:t>People (members, staff</w:t>
      </w:r>
      <w:r w:rsidR="005C3E28">
        <w:rPr>
          <w:rFonts w:ascii="Arial" w:hAnsi="Arial" w:cs="Arial"/>
          <w:b/>
          <w:i/>
        </w:rPr>
        <w:t xml:space="preserve">, </w:t>
      </w:r>
      <w:r w:rsidR="00827D45" w:rsidRPr="00D134D9">
        <w:rPr>
          <w:rFonts w:ascii="Arial" w:hAnsi="Arial" w:cs="Arial"/>
          <w:b/>
          <w:i/>
        </w:rPr>
        <w:t>volunteers</w:t>
      </w:r>
      <w:r w:rsidR="005C3E28">
        <w:rPr>
          <w:rFonts w:ascii="Arial" w:hAnsi="Arial" w:cs="Arial"/>
          <w:b/>
          <w:i/>
        </w:rPr>
        <w:t xml:space="preserve"> and users</w:t>
      </w:r>
      <w:r w:rsidR="00827D45" w:rsidRPr="00D134D9">
        <w:rPr>
          <w:rFonts w:ascii="Arial" w:hAnsi="Arial" w:cs="Arial"/>
          <w:b/>
          <w:i/>
        </w:rPr>
        <w:t>)</w:t>
      </w:r>
    </w:p>
    <w:p w14:paraId="78AB8679" w14:textId="77777777" w:rsidR="00827D45" w:rsidRPr="00D134D9" w:rsidRDefault="005C3E28" w:rsidP="005C3E28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27D45" w:rsidRPr="00D134D9">
        <w:rPr>
          <w:rFonts w:ascii="Arial" w:hAnsi="Arial" w:cs="Arial"/>
        </w:rPr>
        <w:t xml:space="preserve">e challenge discriminatory comments, and </w:t>
      </w:r>
      <w:r>
        <w:rPr>
          <w:rFonts w:ascii="Arial" w:hAnsi="Arial" w:cs="Arial"/>
        </w:rPr>
        <w:t xml:space="preserve">support colleagues </w:t>
      </w:r>
      <w:r w:rsidR="00827D45" w:rsidRPr="00D134D9">
        <w:rPr>
          <w:rFonts w:ascii="Arial" w:hAnsi="Arial" w:cs="Arial"/>
        </w:rPr>
        <w:t>in challenging discriminatory comments</w:t>
      </w:r>
      <w:r>
        <w:rPr>
          <w:rFonts w:ascii="Arial" w:hAnsi="Arial" w:cs="Arial"/>
        </w:rPr>
        <w:t>.</w:t>
      </w:r>
    </w:p>
    <w:p w14:paraId="78AB867A" w14:textId="77777777" w:rsidR="007F18A2" w:rsidRPr="00D134D9" w:rsidRDefault="005C3E28" w:rsidP="005C3E28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18A2" w:rsidRPr="00D134D9">
        <w:rPr>
          <w:rFonts w:ascii="Arial" w:hAnsi="Arial" w:cs="Arial"/>
        </w:rPr>
        <w:t xml:space="preserve">e </w:t>
      </w:r>
      <w:r w:rsidR="00827D45" w:rsidRPr="00D134D9">
        <w:rPr>
          <w:rFonts w:ascii="Arial" w:hAnsi="Arial" w:cs="Arial"/>
        </w:rPr>
        <w:t>recognise that people on the receiving end</w:t>
      </w:r>
      <w:r>
        <w:rPr>
          <w:rFonts w:ascii="Arial" w:hAnsi="Arial" w:cs="Arial"/>
        </w:rPr>
        <w:t xml:space="preserve"> of such behaviour</w:t>
      </w:r>
      <w:r w:rsidR="00827D45" w:rsidRPr="00D134D9">
        <w:rPr>
          <w:rFonts w:ascii="Arial" w:hAnsi="Arial" w:cs="Arial"/>
        </w:rPr>
        <w:t xml:space="preserve"> may need support</w:t>
      </w:r>
      <w:r>
        <w:rPr>
          <w:rFonts w:ascii="Arial" w:hAnsi="Arial" w:cs="Arial"/>
        </w:rPr>
        <w:t>.</w:t>
      </w:r>
    </w:p>
    <w:p w14:paraId="78AB867B" w14:textId="77777777" w:rsidR="00022C16" w:rsidRPr="00D134D9" w:rsidRDefault="005C3E28" w:rsidP="005C3E2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827D45" w:rsidRPr="00D134D9">
        <w:rPr>
          <w:rFonts w:ascii="Arial" w:hAnsi="Arial" w:cs="Arial"/>
        </w:rPr>
        <w:t>e welcome discussion with people with special requirement</w:t>
      </w:r>
      <w:r>
        <w:rPr>
          <w:rFonts w:ascii="Arial" w:hAnsi="Arial" w:cs="Arial"/>
        </w:rPr>
        <w:t>s</w:t>
      </w:r>
      <w:r w:rsidR="00827D45" w:rsidRPr="00D134D9">
        <w:rPr>
          <w:rFonts w:ascii="Arial" w:hAnsi="Arial" w:cs="Arial"/>
        </w:rPr>
        <w:t xml:space="preserve"> to identify how their needs might be met</w:t>
      </w:r>
      <w:r>
        <w:rPr>
          <w:rFonts w:ascii="Arial" w:hAnsi="Arial" w:cs="Arial"/>
        </w:rPr>
        <w:t>.</w:t>
      </w:r>
    </w:p>
    <w:p w14:paraId="78AB867C" w14:textId="77777777" w:rsidR="00827D45" w:rsidRPr="00DC2C4A" w:rsidRDefault="005C3E28" w:rsidP="005C3E2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We </w:t>
      </w:r>
      <w:r w:rsidR="00827D45" w:rsidRPr="00D134D9">
        <w:rPr>
          <w:rFonts w:ascii="Arial" w:hAnsi="Arial" w:cs="Arial"/>
        </w:rPr>
        <w:t>make sure anyone providing information about discrimination is</w:t>
      </w:r>
      <w:r>
        <w:rPr>
          <w:rFonts w:ascii="Arial" w:hAnsi="Arial" w:cs="Arial"/>
        </w:rPr>
        <w:t xml:space="preserve"> </w:t>
      </w:r>
      <w:r w:rsidR="00827D45" w:rsidRPr="00D134D9">
        <w:rPr>
          <w:rFonts w:ascii="Arial" w:hAnsi="Arial" w:cs="Arial"/>
        </w:rPr>
        <w:t>not victimised</w:t>
      </w:r>
      <w:r>
        <w:rPr>
          <w:rFonts w:ascii="Arial" w:hAnsi="Arial" w:cs="Arial"/>
        </w:rPr>
        <w:t>.</w:t>
      </w:r>
    </w:p>
    <w:p w14:paraId="78AB867D" w14:textId="77777777" w:rsidR="00DC2C4A" w:rsidRPr="00D134D9" w:rsidRDefault="00DC2C4A" w:rsidP="00DC2C4A">
      <w:pPr>
        <w:ind w:left="720"/>
        <w:jc w:val="both"/>
        <w:rPr>
          <w:rFonts w:ascii="Arial" w:hAnsi="Arial" w:cs="Arial"/>
          <w:b/>
        </w:rPr>
      </w:pPr>
    </w:p>
    <w:p w14:paraId="78AB867E" w14:textId="77777777" w:rsidR="00D134D9" w:rsidRPr="00D134D9" w:rsidRDefault="008519E3" w:rsidP="005C3E2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ii)   </w:t>
      </w:r>
      <w:r w:rsidR="00827D45" w:rsidRPr="00D134D9">
        <w:rPr>
          <w:rFonts w:ascii="Arial" w:hAnsi="Arial" w:cs="Arial"/>
          <w:b/>
          <w:i/>
        </w:rPr>
        <w:t>Resources</w:t>
      </w:r>
    </w:p>
    <w:p w14:paraId="78AB867F" w14:textId="77777777" w:rsidR="00827D45" w:rsidRPr="00D134D9" w:rsidRDefault="00706871" w:rsidP="005C3E28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C3E28">
        <w:rPr>
          <w:rFonts w:ascii="Arial" w:hAnsi="Arial" w:cs="Arial"/>
        </w:rPr>
        <w:t xml:space="preserve">e ensure that any </w:t>
      </w:r>
      <w:r w:rsidR="00827D45" w:rsidRPr="00D134D9">
        <w:rPr>
          <w:rFonts w:ascii="Arial" w:hAnsi="Arial" w:cs="Arial"/>
        </w:rPr>
        <w:t>resources</w:t>
      </w:r>
      <w:r w:rsidR="005C3E28">
        <w:rPr>
          <w:rFonts w:ascii="Arial" w:hAnsi="Arial" w:cs="Arial"/>
        </w:rPr>
        <w:t xml:space="preserve"> are</w:t>
      </w:r>
      <w:r w:rsidR="00827D45" w:rsidRPr="00D134D9">
        <w:rPr>
          <w:rFonts w:ascii="Arial" w:hAnsi="Arial" w:cs="Arial"/>
        </w:rPr>
        <w:t xml:space="preserve"> balanced and reflect the </w:t>
      </w:r>
      <w:r w:rsidR="005C3E28">
        <w:rPr>
          <w:rFonts w:ascii="Arial" w:hAnsi="Arial" w:cs="Arial"/>
        </w:rPr>
        <w:t>diverse nature of the community.</w:t>
      </w:r>
    </w:p>
    <w:p w14:paraId="78AB8680" w14:textId="77777777" w:rsidR="00827D45" w:rsidRPr="00D134D9" w:rsidRDefault="005C3E28" w:rsidP="005C3E28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70687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ndeavour to ensure that any resources are </w:t>
      </w:r>
      <w:r w:rsidR="00706871">
        <w:rPr>
          <w:rFonts w:ascii="Arial" w:hAnsi="Arial" w:cs="Arial"/>
        </w:rPr>
        <w:t xml:space="preserve">as </w:t>
      </w:r>
      <w:r w:rsidR="00827D45" w:rsidRPr="00D134D9">
        <w:rPr>
          <w:rFonts w:ascii="Arial" w:hAnsi="Arial" w:cs="Arial"/>
        </w:rPr>
        <w:t>accessible</w:t>
      </w:r>
      <w:r w:rsidR="00706871">
        <w:rPr>
          <w:rFonts w:ascii="Arial" w:hAnsi="Arial" w:cs="Arial"/>
        </w:rPr>
        <w:t xml:space="preserve"> as possible</w:t>
      </w:r>
      <w:r w:rsidR="00827D45" w:rsidRPr="00D134D9">
        <w:rPr>
          <w:rFonts w:ascii="Arial" w:hAnsi="Arial" w:cs="Arial"/>
        </w:rPr>
        <w:t xml:space="preserve"> to all abilities/cultures/languages of the community</w:t>
      </w:r>
      <w:r>
        <w:rPr>
          <w:rFonts w:ascii="Arial" w:hAnsi="Arial" w:cs="Arial"/>
        </w:rPr>
        <w:t>.</w:t>
      </w:r>
    </w:p>
    <w:p w14:paraId="78AB8681" w14:textId="77777777" w:rsidR="00827D45" w:rsidRPr="00D134D9" w:rsidRDefault="00827D45" w:rsidP="005C3E28">
      <w:pPr>
        <w:jc w:val="both"/>
        <w:rPr>
          <w:rFonts w:ascii="Arial" w:hAnsi="Arial" w:cs="Arial"/>
        </w:rPr>
      </w:pPr>
    </w:p>
    <w:p w14:paraId="78AB8682" w14:textId="77777777" w:rsidR="00D134D9" w:rsidRPr="00D134D9" w:rsidRDefault="008519E3" w:rsidP="005C3E2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iii) </w:t>
      </w:r>
      <w:r w:rsidR="00827D45" w:rsidRPr="00D134D9">
        <w:rPr>
          <w:rFonts w:ascii="Arial" w:hAnsi="Arial" w:cs="Arial"/>
          <w:b/>
          <w:i/>
        </w:rPr>
        <w:t>Meetings</w:t>
      </w:r>
    </w:p>
    <w:p w14:paraId="78AB8683" w14:textId="77777777" w:rsidR="00AC5ACA" w:rsidRPr="00AC5ACA" w:rsidRDefault="005C3E28" w:rsidP="00AC5ACA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27D45" w:rsidRPr="00D134D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endeavour to </w:t>
      </w:r>
      <w:r w:rsidR="00827D45" w:rsidRPr="00D134D9">
        <w:rPr>
          <w:rFonts w:ascii="Arial" w:hAnsi="Arial" w:cs="Arial"/>
        </w:rPr>
        <w:t>hold these at a time and place suitable to the majority, if not to all</w:t>
      </w:r>
      <w:r>
        <w:rPr>
          <w:rFonts w:ascii="Arial" w:hAnsi="Arial" w:cs="Arial"/>
        </w:rPr>
        <w:t>.</w:t>
      </w:r>
    </w:p>
    <w:p w14:paraId="78AB8684" w14:textId="77777777" w:rsidR="00827D45" w:rsidRPr="00D134D9" w:rsidRDefault="00827D45" w:rsidP="005C3E28">
      <w:pPr>
        <w:jc w:val="both"/>
        <w:rPr>
          <w:rFonts w:ascii="Arial" w:hAnsi="Arial" w:cs="Arial"/>
          <w:b/>
        </w:rPr>
      </w:pPr>
    </w:p>
    <w:p w14:paraId="78AB8685" w14:textId="77777777" w:rsidR="00D134D9" w:rsidRPr="00D134D9" w:rsidRDefault="008519E3" w:rsidP="005C3E2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iv)  </w:t>
      </w:r>
      <w:r w:rsidR="00827D45" w:rsidRPr="00D134D9">
        <w:rPr>
          <w:rFonts w:ascii="Arial" w:hAnsi="Arial" w:cs="Arial"/>
          <w:b/>
          <w:i/>
        </w:rPr>
        <w:t>Food</w:t>
      </w:r>
    </w:p>
    <w:p w14:paraId="78AB8686" w14:textId="77777777" w:rsidR="00827D45" w:rsidRPr="00D134D9" w:rsidRDefault="005C3E28" w:rsidP="005C3E28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827D45" w:rsidRPr="00D134D9">
        <w:rPr>
          <w:rFonts w:ascii="Arial" w:hAnsi="Arial" w:cs="Arial"/>
        </w:rPr>
        <w:t>e respect people’s dietary needs, whether these are cultural, medical or moral</w:t>
      </w:r>
      <w:r>
        <w:rPr>
          <w:rFonts w:ascii="Arial" w:hAnsi="Arial" w:cs="Arial"/>
        </w:rPr>
        <w:t>.</w:t>
      </w:r>
    </w:p>
    <w:p w14:paraId="78AB8687" w14:textId="77777777" w:rsidR="00827D45" w:rsidRPr="00D134D9" w:rsidRDefault="00827D45" w:rsidP="005C3E28">
      <w:pPr>
        <w:jc w:val="both"/>
        <w:rPr>
          <w:rFonts w:ascii="Arial" w:hAnsi="Arial" w:cs="Arial"/>
        </w:rPr>
      </w:pPr>
    </w:p>
    <w:p w14:paraId="78AB8688" w14:textId="77777777" w:rsidR="00D134D9" w:rsidRPr="00D134D9" w:rsidRDefault="008519E3" w:rsidP="005C3E2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v)  </w:t>
      </w:r>
      <w:r w:rsidR="00827D45" w:rsidRPr="00D134D9">
        <w:rPr>
          <w:rFonts w:ascii="Arial" w:hAnsi="Arial" w:cs="Arial"/>
          <w:b/>
          <w:i/>
        </w:rPr>
        <w:t>Employment and volunteering</w:t>
      </w:r>
    </w:p>
    <w:p w14:paraId="78AB8689" w14:textId="77777777" w:rsidR="00827D45" w:rsidRPr="00D134D9" w:rsidRDefault="005C3E28" w:rsidP="005C3E28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We have</w:t>
      </w:r>
      <w:r w:rsidR="00827D45" w:rsidRPr="00D134D9">
        <w:rPr>
          <w:rFonts w:ascii="Arial" w:hAnsi="Arial" w:cs="Arial"/>
        </w:rPr>
        <w:t xml:space="preserve"> a commitment to equal opportunities as part of </w:t>
      </w:r>
      <w:r>
        <w:rPr>
          <w:rFonts w:ascii="Arial" w:hAnsi="Arial" w:cs="Arial"/>
        </w:rPr>
        <w:t xml:space="preserve">any </w:t>
      </w:r>
      <w:r w:rsidR="00827D45" w:rsidRPr="00D134D9">
        <w:rPr>
          <w:rFonts w:ascii="Arial" w:hAnsi="Arial" w:cs="Arial"/>
        </w:rPr>
        <w:t>job description</w:t>
      </w:r>
      <w:r>
        <w:rPr>
          <w:rFonts w:ascii="Arial" w:hAnsi="Arial" w:cs="Arial"/>
        </w:rPr>
        <w:t>.</w:t>
      </w:r>
    </w:p>
    <w:p w14:paraId="78AB868A" w14:textId="77777777" w:rsidR="00827D45" w:rsidRPr="00D134D9" w:rsidRDefault="005C3E28" w:rsidP="005C3E28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827D45" w:rsidRPr="00D134D9">
        <w:rPr>
          <w:rFonts w:ascii="Arial" w:hAnsi="Arial" w:cs="Arial"/>
        </w:rPr>
        <w:t>e advertise</w:t>
      </w:r>
      <w:r>
        <w:rPr>
          <w:rFonts w:ascii="Arial" w:hAnsi="Arial" w:cs="Arial"/>
        </w:rPr>
        <w:t xml:space="preserve"> as widely as possible, in accordance with needs and resources.</w:t>
      </w:r>
    </w:p>
    <w:p w14:paraId="78AB868B" w14:textId="77777777" w:rsidR="00827D45" w:rsidRPr="00D134D9" w:rsidRDefault="005C3E28" w:rsidP="005C3E28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827D45" w:rsidRPr="00D134D9">
        <w:rPr>
          <w:rFonts w:ascii="Arial" w:hAnsi="Arial" w:cs="Arial"/>
        </w:rPr>
        <w:t>e focus on ability, not disability</w:t>
      </w:r>
      <w:r>
        <w:rPr>
          <w:rFonts w:ascii="Arial" w:hAnsi="Arial" w:cs="Arial"/>
        </w:rPr>
        <w:t>.</w:t>
      </w:r>
    </w:p>
    <w:p w14:paraId="78AB868C" w14:textId="77777777" w:rsidR="00827D45" w:rsidRPr="00D134D9" w:rsidRDefault="005C3E28" w:rsidP="005C3E28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827D45" w:rsidRPr="00D134D9">
        <w:rPr>
          <w:rFonts w:ascii="Arial" w:hAnsi="Arial" w:cs="Arial"/>
        </w:rPr>
        <w:t xml:space="preserve">e treat </w:t>
      </w:r>
      <w:r>
        <w:rPr>
          <w:rFonts w:ascii="Arial" w:hAnsi="Arial" w:cs="Arial"/>
        </w:rPr>
        <w:t xml:space="preserve">all </w:t>
      </w:r>
      <w:r w:rsidR="00827D45" w:rsidRPr="00D134D9">
        <w:rPr>
          <w:rFonts w:ascii="Arial" w:hAnsi="Arial" w:cs="Arial"/>
        </w:rPr>
        <w:t>applicants fairly</w:t>
      </w:r>
      <w:r>
        <w:rPr>
          <w:rFonts w:ascii="Arial" w:hAnsi="Arial" w:cs="Arial"/>
        </w:rPr>
        <w:t>.</w:t>
      </w:r>
    </w:p>
    <w:p w14:paraId="78AB868D" w14:textId="77777777" w:rsidR="00827D45" w:rsidRPr="00D134D9" w:rsidRDefault="005C3E28" w:rsidP="005C3E28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827D45" w:rsidRPr="00D134D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regularly</w:t>
      </w:r>
      <w:r w:rsidR="00827D45" w:rsidRPr="00D134D9">
        <w:rPr>
          <w:rFonts w:ascii="Arial" w:hAnsi="Arial" w:cs="Arial"/>
        </w:rPr>
        <w:t xml:space="preserve"> review our procedures and application forms</w:t>
      </w:r>
      <w:r w:rsidR="00706871">
        <w:rPr>
          <w:rFonts w:ascii="Arial" w:hAnsi="Arial" w:cs="Arial"/>
        </w:rPr>
        <w:t xml:space="preserve"> for staff and volunteers.</w:t>
      </w:r>
    </w:p>
    <w:p w14:paraId="78AB868E" w14:textId="77777777" w:rsidR="00827D45" w:rsidRPr="00D134D9" w:rsidRDefault="005C3E28" w:rsidP="005C3E28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827D45" w:rsidRPr="00D134D9">
        <w:rPr>
          <w:rFonts w:ascii="Arial" w:hAnsi="Arial" w:cs="Arial"/>
        </w:rPr>
        <w:t xml:space="preserve">olunteers </w:t>
      </w:r>
      <w:r>
        <w:rPr>
          <w:rFonts w:ascii="Arial" w:hAnsi="Arial" w:cs="Arial"/>
        </w:rPr>
        <w:t xml:space="preserve">are </w:t>
      </w:r>
      <w:r w:rsidR="00706871">
        <w:rPr>
          <w:rFonts w:ascii="Arial" w:hAnsi="Arial" w:cs="Arial"/>
        </w:rPr>
        <w:t xml:space="preserve">as </w:t>
      </w:r>
      <w:r w:rsidR="00827D45" w:rsidRPr="00D134D9">
        <w:rPr>
          <w:rFonts w:ascii="Arial" w:hAnsi="Arial" w:cs="Arial"/>
        </w:rPr>
        <w:t xml:space="preserve">respected and supported as </w:t>
      </w:r>
      <w:r w:rsidR="00706871">
        <w:rPr>
          <w:rFonts w:ascii="Arial" w:hAnsi="Arial" w:cs="Arial"/>
        </w:rPr>
        <w:t>members of</w:t>
      </w:r>
      <w:r w:rsidR="00827D45" w:rsidRPr="00D134D9">
        <w:rPr>
          <w:rFonts w:ascii="Arial" w:hAnsi="Arial" w:cs="Arial"/>
        </w:rPr>
        <w:t xml:space="preserve"> staff</w:t>
      </w:r>
      <w:r>
        <w:rPr>
          <w:rFonts w:ascii="Arial" w:hAnsi="Arial" w:cs="Arial"/>
        </w:rPr>
        <w:t>.</w:t>
      </w:r>
    </w:p>
    <w:p w14:paraId="78AB868F" w14:textId="77777777" w:rsidR="00AC5ACA" w:rsidRPr="00AC5ACA" w:rsidRDefault="005C3E28" w:rsidP="005C3E28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827D45" w:rsidRPr="00D134D9">
        <w:rPr>
          <w:rFonts w:ascii="Arial" w:hAnsi="Arial" w:cs="Arial"/>
        </w:rPr>
        <w:t>e have an induction procedure for staff and volunteers</w:t>
      </w:r>
    </w:p>
    <w:p w14:paraId="78AB8690" w14:textId="77777777" w:rsidR="00AC5ACA" w:rsidRDefault="00AC5ACA" w:rsidP="005C3E28">
      <w:pPr>
        <w:jc w:val="both"/>
        <w:rPr>
          <w:rFonts w:ascii="Arial" w:hAnsi="Arial" w:cs="Arial"/>
          <w:b/>
          <w:i/>
        </w:rPr>
      </w:pPr>
    </w:p>
    <w:p w14:paraId="78AB8691" w14:textId="77777777" w:rsidR="00D134D9" w:rsidRPr="00D134D9" w:rsidRDefault="008519E3" w:rsidP="005C3E2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vi)  </w:t>
      </w:r>
      <w:r w:rsidR="00827D45" w:rsidRPr="00D134D9">
        <w:rPr>
          <w:rFonts w:ascii="Arial" w:hAnsi="Arial" w:cs="Arial"/>
          <w:b/>
          <w:i/>
        </w:rPr>
        <w:t>Training</w:t>
      </w:r>
    </w:p>
    <w:p w14:paraId="78AB8692" w14:textId="77777777" w:rsidR="005C3E28" w:rsidRDefault="005C3E28" w:rsidP="005C3E28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5C3E28">
        <w:rPr>
          <w:rFonts w:ascii="Arial" w:hAnsi="Arial" w:cs="Arial"/>
        </w:rPr>
        <w:t>S</w:t>
      </w:r>
      <w:r w:rsidR="00827D45" w:rsidRPr="005C3E28">
        <w:rPr>
          <w:rFonts w:ascii="Arial" w:hAnsi="Arial" w:cs="Arial"/>
        </w:rPr>
        <w:t xml:space="preserve">taff and volunteers </w:t>
      </w:r>
      <w:r w:rsidRPr="005C3E28">
        <w:rPr>
          <w:rFonts w:ascii="Arial" w:hAnsi="Arial" w:cs="Arial"/>
        </w:rPr>
        <w:t xml:space="preserve">are </w:t>
      </w:r>
      <w:r w:rsidR="00827D45" w:rsidRPr="005C3E28">
        <w:rPr>
          <w:rFonts w:ascii="Arial" w:hAnsi="Arial" w:cs="Arial"/>
        </w:rPr>
        <w:t>encourage</w:t>
      </w:r>
      <w:r w:rsidRPr="005C3E28">
        <w:rPr>
          <w:rFonts w:ascii="Arial" w:hAnsi="Arial" w:cs="Arial"/>
        </w:rPr>
        <w:t>d</w:t>
      </w:r>
      <w:r w:rsidR="00827D45" w:rsidRPr="005C3E28">
        <w:rPr>
          <w:rFonts w:ascii="Arial" w:hAnsi="Arial" w:cs="Arial"/>
        </w:rPr>
        <w:t xml:space="preserve"> to attend training relevant to their work</w:t>
      </w:r>
      <w:r w:rsidRPr="005C3E28">
        <w:rPr>
          <w:rFonts w:ascii="Arial" w:hAnsi="Arial" w:cs="Arial"/>
        </w:rPr>
        <w:t>.</w:t>
      </w:r>
    </w:p>
    <w:p w14:paraId="78AB8693" w14:textId="77777777" w:rsidR="00827D45" w:rsidRDefault="005C3E28" w:rsidP="005C3E28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134D9" w:rsidRPr="005C3E28">
        <w:rPr>
          <w:rFonts w:ascii="Arial" w:hAnsi="Arial" w:cs="Arial"/>
        </w:rPr>
        <w:t>e encourage staff and volunteers to look at their persona</w:t>
      </w:r>
      <w:r>
        <w:rPr>
          <w:rFonts w:ascii="Arial" w:hAnsi="Arial" w:cs="Arial"/>
        </w:rPr>
        <w:t>l</w:t>
      </w:r>
      <w:r w:rsidR="00D134D9" w:rsidRPr="005C3E28">
        <w:rPr>
          <w:rFonts w:ascii="Arial" w:hAnsi="Arial" w:cs="Arial"/>
        </w:rPr>
        <w:t>/career development</w:t>
      </w:r>
      <w:r>
        <w:rPr>
          <w:rFonts w:ascii="Arial" w:hAnsi="Arial" w:cs="Arial"/>
        </w:rPr>
        <w:t>.</w:t>
      </w:r>
    </w:p>
    <w:p w14:paraId="78AB8694" w14:textId="77777777" w:rsidR="008519E3" w:rsidRPr="005C3E28" w:rsidRDefault="008519E3" w:rsidP="008519E3">
      <w:pPr>
        <w:ind w:left="720"/>
        <w:jc w:val="both"/>
        <w:rPr>
          <w:rFonts w:ascii="Arial" w:hAnsi="Arial" w:cs="Arial"/>
        </w:rPr>
      </w:pPr>
    </w:p>
    <w:p w14:paraId="78AB8695" w14:textId="77777777" w:rsidR="00D134D9" w:rsidRPr="00D134D9" w:rsidRDefault="00D134D9" w:rsidP="005C3E28">
      <w:pPr>
        <w:jc w:val="both"/>
        <w:rPr>
          <w:rFonts w:ascii="Arial" w:hAnsi="Arial" w:cs="Arial"/>
        </w:rPr>
      </w:pPr>
    </w:p>
    <w:p w14:paraId="78AB8696" w14:textId="77777777" w:rsidR="00AC5ACA" w:rsidRDefault="00AC5ACA" w:rsidP="00AC5ACA">
      <w:pPr>
        <w:jc w:val="both"/>
        <w:rPr>
          <w:rFonts w:ascii="Arial" w:hAnsi="Arial" w:cs="Arial"/>
          <w:b/>
          <w:i/>
        </w:rPr>
      </w:pPr>
    </w:p>
    <w:p w14:paraId="78AB8697" w14:textId="77777777" w:rsidR="00AC5ACA" w:rsidRDefault="00AC5ACA" w:rsidP="00AC5ACA">
      <w:pPr>
        <w:jc w:val="both"/>
        <w:rPr>
          <w:rFonts w:ascii="Arial" w:hAnsi="Arial" w:cs="Arial"/>
          <w:b/>
          <w:i/>
        </w:rPr>
      </w:pPr>
    </w:p>
    <w:p w14:paraId="78AB8698" w14:textId="77777777" w:rsidR="00AC5ACA" w:rsidRDefault="00AC5ACA" w:rsidP="005C3E28">
      <w:pPr>
        <w:jc w:val="both"/>
        <w:rPr>
          <w:rFonts w:ascii="Arial" w:hAnsi="Arial" w:cs="Arial"/>
          <w:b/>
          <w:i/>
        </w:rPr>
      </w:pPr>
    </w:p>
    <w:p w14:paraId="78AB8699" w14:textId="77777777" w:rsidR="00D134D9" w:rsidRPr="00D134D9" w:rsidRDefault="00D134D9" w:rsidP="00AC5ACA">
      <w:pPr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 w:rsidRPr="00D134D9">
        <w:rPr>
          <w:rFonts w:ascii="Arial" w:hAnsi="Arial" w:cs="Arial"/>
          <w:b/>
          <w:i/>
        </w:rPr>
        <w:t>Disability Discrimination Act</w:t>
      </w:r>
      <w:r w:rsidR="00AC5ACA">
        <w:rPr>
          <w:rFonts w:ascii="Arial" w:hAnsi="Arial" w:cs="Arial"/>
          <w:b/>
          <w:i/>
        </w:rPr>
        <w:t xml:space="preserve"> (DDA)</w:t>
      </w:r>
    </w:p>
    <w:p w14:paraId="78AB869A" w14:textId="77777777" w:rsidR="00D134D9" w:rsidRPr="00D134D9" w:rsidRDefault="005C3E28" w:rsidP="005C3E28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134D9" w:rsidRPr="00D134D9">
        <w:rPr>
          <w:rFonts w:ascii="Arial" w:hAnsi="Arial" w:cs="Arial"/>
        </w:rPr>
        <w:t>e seek advice on making information and premises accessible under the DDA</w:t>
      </w:r>
      <w:r>
        <w:rPr>
          <w:rFonts w:ascii="Arial" w:hAnsi="Arial" w:cs="Arial"/>
        </w:rPr>
        <w:t>, where it is feasible to do so.</w:t>
      </w:r>
    </w:p>
    <w:p w14:paraId="78AB869B" w14:textId="77777777" w:rsidR="00D134D9" w:rsidRPr="00D134D9" w:rsidRDefault="005C3E28" w:rsidP="005C3E28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134D9" w:rsidRPr="00D134D9">
        <w:rPr>
          <w:rFonts w:ascii="Arial" w:hAnsi="Arial" w:cs="Arial"/>
        </w:rPr>
        <w:t>e seek advice on recruitment and employment issues</w:t>
      </w:r>
      <w:r>
        <w:rPr>
          <w:rFonts w:ascii="Arial" w:hAnsi="Arial" w:cs="Arial"/>
        </w:rPr>
        <w:t xml:space="preserve"> as necessary</w:t>
      </w:r>
      <w:r w:rsidR="00D134D9" w:rsidRPr="00D134D9">
        <w:rPr>
          <w:rFonts w:ascii="Arial" w:hAnsi="Arial" w:cs="Arial"/>
        </w:rPr>
        <w:t xml:space="preserve"> under the DDA</w:t>
      </w:r>
      <w:r>
        <w:rPr>
          <w:rFonts w:ascii="Arial" w:hAnsi="Arial" w:cs="Arial"/>
        </w:rPr>
        <w:t>.</w:t>
      </w:r>
    </w:p>
    <w:p w14:paraId="78AB869C" w14:textId="77777777" w:rsidR="00D134D9" w:rsidRPr="00D134D9" w:rsidRDefault="00D134D9" w:rsidP="005C3E28">
      <w:pPr>
        <w:jc w:val="both"/>
        <w:rPr>
          <w:rFonts w:ascii="Arial" w:hAnsi="Arial" w:cs="Arial"/>
        </w:rPr>
      </w:pPr>
    </w:p>
    <w:p w14:paraId="78AB869D" w14:textId="77777777" w:rsidR="0028651C" w:rsidRPr="00690748" w:rsidRDefault="0028651C" w:rsidP="00AC5ACA">
      <w:pPr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 w:rsidRPr="00690748">
        <w:rPr>
          <w:rFonts w:ascii="Arial" w:hAnsi="Arial" w:cs="Arial"/>
          <w:b/>
          <w:i/>
        </w:rPr>
        <w:t>Council Website</w:t>
      </w:r>
    </w:p>
    <w:p w14:paraId="78AB869E" w14:textId="77777777" w:rsidR="0028651C" w:rsidRPr="00690748" w:rsidRDefault="0028651C" w:rsidP="0028651C">
      <w:pPr>
        <w:numPr>
          <w:ilvl w:val="0"/>
          <w:numId w:val="24"/>
        </w:numPr>
        <w:jc w:val="both"/>
        <w:rPr>
          <w:rFonts w:ascii="Arial" w:hAnsi="Arial" w:cs="Arial"/>
          <w:b/>
          <w:i/>
        </w:rPr>
      </w:pPr>
      <w:r w:rsidRPr="00690748">
        <w:rPr>
          <w:rFonts w:ascii="Arial" w:hAnsi="Arial" w:cs="Arial"/>
        </w:rPr>
        <w:t>We seek to provide information in a format that is accessible to people with a disability on our website – in line with The Public Sector Bodies (website and mobile applications) Accessibility Regulations 2018.  These regulations come into force on 23/09/20.</w:t>
      </w:r>
    </w:p>
    <w:p w14:paraId="78AB869F" w14:textId="77777777" w:rsidR="0028651C" w:rsidRDefault="0028651C" w:rsidP="0028651C">
      <w:pPr>
        <w:ind w:left="720"/>
        <w:jc w:val="both"/>
        <w:rPr>
          <w:rFonts w:ascii="Arial" w:hAnsi="Arial" w:cs="Arial"/>
          <w:b/>
          <w:i/>
        </w:rPr>
      </w:pPr>
    </w:p>
    <w:p w14:paraId="78AB86A0" w14:textId="77777777" w:rsidR="00D134D9" w:rsidRPr="00DC2C4A" w:rsidRDefault="00D134D9" w:rsidP="005C3E28">
      <w:pPr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 w:rsidRPr="00D134D9">
        <w:rPr>
          <w:rFonts w:ascii="Arial" w:hAnsi="Arial" w:cs="Arial"/>
          <w:b/>
          <w:i/>
        </w:rPr>
        <w:t>Monitoring and Reviewing</w:t>
      </w:r>
    </w:p>
    <w:p w14:paraId="78AB86A1" w14:textId="77777777" w:rsidR="009632D6" w:rsidRPr="00AC5ACA" w:rsidRDefault="005C3E28" w:rsidP="00D134D9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134D9" w:rsidRPr="00D134D9">
        <w:rPr>
          <w:rFonts w:ascii="Arial" w:hAnsi="Arial" w:cs="Arial"/>
        </w:rPr>
        <w:t>he make</w:t>
      </w:r>
      <w:r>
        <w:rPr>
          <w:rFonts w:ascii="Arial" w:hAnsi="Arial" w:cs="Arial"/>
        </w:rPr>
        <w:t>-</w:t>
      </w:r>
      <w:r w:rsidR="00D134D9" w:rsidRPr="00D134D9">
        <w:rPr>
          <w:rFonts w:ascii="Arial" w:hAnsi="Arial" w:cs="Arial"/>
        </w:rPr>
        <w:t xml:space="preserve">up of volunteers, staff, users and </w:t>
      </w:r>
      <w:r w:rsidR="00DC2C4A">
        <w:rPr>
          <w:rFonts w:ascii="Arial" w:hAnsi="Arial" w:cs="Arial"/>
        </w:rPr>
        <w:t>participants</w:t>
      </w:r>
      <w:r>
        <w:rPr>
          <w:rFonts w:ascii="Arial" w:hAnsi="Arial" w:cs="Arial"/>
        </w:rPr>
        <w:t xml:space="preserve"> endeavours to be inclusive of the whole </w:t>
      </w:r>
      <w:r w:rsidR="00D134D9" w:rsidRPr="00D134D9">
        <w:rPr>
          <w:rFonts w:ascii="Arial" w:hAnsi="Arial" w:cs="Arial"/>
        </w:rPr>
        <w:t>community</w:t>
      </w:r>
      <w:r w:rsidR="00AC5ACA">
        <w:rPr>
          <w:rFonts w:ascii="Arial" w:hAnsi="Arial" w:cs="Arial"/>
        </w:rPr>
        <w:t xml:space="preserve"> wherever possible</w:t>
      </w:r>
      <w:r w:rsidR="00DC2C4A">
        <w:rPr>
          <w:rFonts w:ascii="Arial" w:hAnsi="Arial" w:cs="Arial"/>
        </w:rPr>
        <w:t>.</w:t>
      </w:r>
    </w:p>
    <w:p w14:paraId="78AB86A2" w14:textId="77777777" w:rsidR="009632D6" w:rsidRDefault="009632D6" w:rsidP="00D134D9">
      <w:pPr>
        <w:tabs>
          <w:tab w:val="left" w:pos="7530"/>
        </w:tabs>
        <w:rPr>
          <w:rFonts w:ascii="Arial" w:hAnsi="Arial" w:cs="Arial"/>
        </w:rPr>
      </w:pPr>
    </w:p>
    <w:p w14:paraId="78AB86A3" w14:textId="77777777" w:rsidR="009632D6" w:rsidRDefault="009632D6" w:rsidP="00D134D9">
      <w:pPr>
        <w:tabs>
          <w:tab w:val="left" w:pos="7530"/>
        </w:tabs>
        <w:rPr>
          <w:rFonts w:ascii="Arial" w:hAnsi="Arial" w:cs="Arial"/>
        </w:rPr>
      </w:pPr>
    </w:p>
    <w:p w14:paraId="78AB86A4" w14:textId="77777777" w:rsidR="009632D6" w:rsidRDefault="009632D6" w:rsidP="00D134D9">
      <w:pPr>
        <w:tabs>
          <w:tab w:val="left" w:pos="7530"/>
        </w:tabs>
        <w:rPr>
          <w:rFonts w:ascii="Arial" w:hAnsi="Arial" w:cs="Arial"/>
        </w:rPr>
      </w:pPr>
    </w:p>
    <w:p w14:paraId="78AB86A5" w14:textId="77777777" w:rsidR="009632D6" w:rsidRDefault="009632D6" w:rsidP="00D134D9">
      <w:pPr>
        <w:tabs>
          <w:tab w:val="left" w:pos="7530"/>
        </w:tabs>
        <w:rPr>
          <w:rFonts w:ascii="Arial" w:hAnsi="Arial" w:cs="Arial"/>
        </w:rPr>
      </w:pPr>
    </w:p>
    <w:p w14:paraId="78AB86A6" w14:textId="77777777" w:rsidR="009632D6" w:rsidRDefault="00B817B5" w:rsidP="009632D6">
      <w:pPr>
        <w:ind w:right="-83"/>
        <w:rPr>
          <w:rFonts w:ascii="Arial" w:hAnsi="Arial"/>
          <w:b/>
        </w:rPr>
      </w:pPr>
      <w:r>
        <w:rPr>
          <w:rFonts w:ascii="Arial" w:hAnsi="Arial"/>
          <w:b/>
        </w:rPr>
        <w:t>Reviewed</w:t>
      </w:r>
      <w:r w:rsidR="00690748">
        <w:rPr>
          <w:rFonts w:ascii="Arial" w:hAnsi="Arial"/>
          <w:b/>
        </w:rPr>
        <w:t xml:space="preserve"> &amp; Approved at</w:t>
      </w:r>
      <w:r w:rsidR="00AC5ACA">
        <w:rPr>
          <w:rFonts w:ascii="Arial" w:hAnsi="Arial"/>
          <w:b/>
        </w:rPr>
        <w:t xml:space="preserve"> Nettleham</w:t>
      </w:r>
      <w:r w:rsidR="009632D6" w:rsidRPr="007D3355">
        <w:rPr>
          <w:rFonts w:ascii="Arial" w:hAnsi="Arial"/>
          <w:b/>
        </w:rPr>
        <w:t xml:space="preserve"> Parish Council Meeting held </w:t>
      </w:r>
      <w:r w:rsidR="009632D6" w:rsidRPr="00B817B5">
        <w:rPr>
          <w:rFonts w:ascii="Arial" w:hAnsi="Arial"/>
          <w:b/>
        </w:rPr>
        <w:t xml:space="preserve">on </w:t>
      </w:r>
      <w:r w:rsidR="00DC2C4A">
        <w:rPr>
          <w:rFonts w:ascii="Arial" w:hAnsi="Arial"/>
          <w:b/>
        </w:rPr>
        <w:t>15 Sept</w:t>
      </w:r>
      <w:r w:rsidRPr="00B817B5">
        <w:rPr>
          <w:rFonts w:ascii="Arial" w:hAnsi="Arial"/>
          <w:b/>
        </w:rPr>
        <w:t xml:space="preserve"> 2020</w:t>
      </w:r>
    </w:p>
    <w:p w14:paraId="78AB86A7" w14:textId="77777777" w:rsidR="00DC2C4A" w:rsidRDefault="00DC2C4A" w:rsidP="009632D6">
      <w:pPr>
        <w:ind w:right="-83"/>
        <w:rPr>
          <w:rFonts w:ascii="Arial" w:hAnsi="Arial"/>
          <w:b/>
        </w:rPr>
      </w:pPr>
    </w:p>
    <w:p w14:paraId="78AB86A8" w14:textId="77777777" w:rsidR="00DC2C4A" w:rsidRDefault="00DC2C4A" w:rsidP="009632D6">
      <w:pPr>
        <w:ind w:right="-83"/>
        <w:rPr>
          <w:rFonts w:ascii="Arial" w:hAnsi="Arial"/>
          <w:b/>
        </w:rPr>
      </w:pPr>
      <w:r w:rsidRPr="005B3461">
        <w:rPr>
          <w:rFonts w:ascii="Arial" w:hAnsi="Arial"/>
          <w:b/>
        </w:rPr>
        <w:t>Reviewed at the Annual Meeting of Nettleham</w:t>
      </w:r>
      <w:r w:rsidR="00B74FE8">
        <w:rPr>
          <w:rFonts w:ascii="Arial" w:hAnsi="Arial"/>
          <w:b/>
        </w:rPr>
        <w:t xml:space="preserve"> Parish Council held on </w:t>
      </w:r>
      <w:r w:rsidR="00B74FE8" w:rsidRPr="001072C1">
        <w:rPr>
          <w:rFonts w:ascii="Arial" w:hAnsi="Arial"/>
          <w:b/>
        </w:rPr>
        <w:t>31.05.22</w:t>
      </w:r>
    </w:p>
    <w:p w14:paraId="78AB86A9" w14:textId="77777777" w:rsidR="001072C1" w:rsidRDefault="001072C1" w:rsidP="009632D6">
      <w:pPr>
        <w:ind w:right="-83"/>
        <w:rPr>
          <w:rFonts w:ascii="Arial" w:hAnsi="Arial"/>
          <w:b/>
        </w:rPr>
      </w:pPr>
    </w:p>
    <w:p w14:paraId="78AB86AA" w14:textId="77777777" w:rsidR="001072C1" w:rsidRDefault="001072C1" w:rsidP="001072C1">
      <w:pPr>
        <w:ind w:right="-83"/>
        <w:rPr>
          <w:rFonts w:ascii="Arial" w:hAnsi="Arial"/>
          <w:b/>
        </w:rPr>
      </w:pPr>
      <w:r>
        <w:rPr>
          <w:rFonts w:ascii="Arial" w:hAnsi="Arial"/>
          <w:b/>
        </w:rPr>
        <w:t>Reviewed &amp; re-approved at Nettleham</w:t>
      </w:r>
      <w:r w:rsidRPr="007D3355">
        <w:rPr>
          <w:rFonts w:ascii="Arial" w:hAnsi="Arial"/>
          <w:b/>
        </w:rPr>
        <w:t xml:space="preserve"> Parish Council Meeting held </w:t>
      </w:r>
      <w:r w:rsidRPr="00B817B5">
        <w:rPr>
          <w:rFonts w:ascii="Arial" w:hAnsi="Arial"/>
          <w:b/>
        </w:rPr>
        <w:t xml:space="preserve">on </w:t>
      </w:r>
      <w:r>
        <w:rPr>
          <w:rFonts w:ascii="Arial" w:hAnsi="Arial"/>
          <w:b/>
        </w:rPr>
        <w:t>16 May 2023</w:t>
      </w:r>
    </w:p>
    <w:p w14:paraId="7AF68191" w14:textId="77777777" w:rsidR="00570A30" w:rsidRDefault="00570A30" w:rsidP="001072C1">
      <w:pPr>
        <w:ind w:right="-83"/>
        <w:rPr>
          <w:rFonts w:ascii="Arial" w:hAnsi="Arial"/>
          <w:b/>
        </w:rPr>
      </w:pPr>
    </w:p>
    <w:p w14:paraId="78AB86AB" w14:textId="0D7E102F" w:rsidR="009632D6" w:rsidRDefault="00570A30" w:rsidP="009632D6">
      <w:pPr>
        <w:ind w:right="-83"/>
        <w:rPr>
          <w:rFonts w:ascii="Arial" w:hAnsi="Arial" w:cs="Arial"/>
          <w:b/>
          <w:color w:val="000000"/>
        </w:rPr>
      </w:pPr>
      <w:r w:rsidRPr="00570A30">
        <w:rPr>
          <w:b/>
          <w:bCs/>
          <w:sz w:val="28"/>
          <w:szCs w:val="28"/>
        </w:rPr>
        <w:t>Reviewed and re adopted May 202</w:t>
      </w:r>
      <w:r w:rsidR="00283DA0">
        <w:rPr>
          <w:b/>
          <w:bCs/>
          <w:sz w:val="28"/>
          <w:szCs w:val="28"/>
        </w:rPr>
        <w:t>5</w:t>
      </w:r>
      <w:r w:rsidRPr="00570A30">
        <w:rPr>
          <w:b/>
          <w:bCs/>
          <w:sz w:val="28"/>
          <w:szCs w:val="28"/>
        </w:rPr>
        <w:t xml:space="preserve"> - Next review due May 202</w:t>
      </w:r>
      <w:r w:rsidR="00283DA0">
        <w:rPr>
          <w:b/>
          <w:bCs/>
          <w:sz w:val="28"/>
          <w:szCs w:val="28"/>
        </w:rPr>
        <w:t>6</w:t>
      </w:r>
    </w:p>
    <w:p w14:paraId="78AB86AD" w14:textId="77777777" w:rsidR="00D134D9" w:rsidRPr="00D134D9" w:rsidRDefault="00D134D9" w:rsidP="00D134D9">
      <w:pPr>
        <w:tabs>
          <w:tab w:val="left" w:pos="75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134D9" w:rsidRPr="00D134D9" w:rsidSect="00D134D9">
      <w:footerReference w:type="default" r:id="rId11"/>
      <w:pgSz w:w="11906" w:h="16838" w:code="9"/>
      <w:pgMar w:top="284" w:right="1134" w:bottom="34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86B2" w14:textId="77777777" w:rsidR="00880120" w:rsidRDefault="00880120" w:rsidP="00D321F1">
      <w:r>
        <w:separator/>
      </w:r>
    </w:p>
  </w:endnote>
  <w:endnote w:type="continuationSeparator" w:id="0">
    <w:p w14:paraId="78AB86B3" w14:textId="77777777" w:rsidR="00880120" w:rsidRDefault="00880120" w:rsidP="00D3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86B4" w14:textId="77777777" w:rsidR="009632D6" w:rsidRDefault="009632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0B67">
      <w:rPr>
        <w:noProof/>
      </w:rPr>
      <w:t>2</w:t>
    </w:r>
    <w:r>
      <w:rPr>
        <w:noProof/>
      </w:rPr>
      <w:fldChar w:fldCharType="end"/>
    </w:r>
  </w:p>
  <w:p w14:paraId="78AB86B5" w14:textId="77777777" w:rsidR="00D321F1" w:rsidRDefault="00D32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86B0" w14:textId="77777777" w:rsidR="00880120" w:rsidRDefault="00880120" w:rsidP="00D321F1">
      <w:r>
        <w:separator/>
      </w:r>
    </w:p>
  </w:footnote>
  <w:footnote w:type="continuationSeparator" w:id="0">
    <w:p w14:paraId="78AB86B1" w14:textId="77777777" w:rsidR="00880120" w:rsidRDefault="00880120" w:rsidP="00D3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9C7"/>
    <w:multiLevelType w:val="hybridMultilevel"/>
    <w:tmpl w:val="986E2D6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5164"/>
    <w:multiLevelType w:val="hybridMultilevel"/>
    <w:tmpl w:val="85743A58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94F1A"/>
    <w:multiLevelType w:val="hybridMultilevel"/>
    <w:tmpl w:val="A730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91F38"/>
    <w:multiLevelType w:val="hybridMultilevel"/>
    <w:tmpl w:val="E6BEA2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49A8"/>
    <w:multiLevelType w:val="hybridMultilevel"/>
    <w:tmpl w:val="F2A67EA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80D"/>
    <w:multiLevelType w:val="hybridMultilevel"/>
    <w:tmpl w:val="0AC21FA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872C2"/>
    <w:multiLevelType w:val="hybridMultilevel"/>
    <w:tmpl w:val="8C02D30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2162B"/>
    <w:multiLevelType w:val="hybridMultilevel"/>
    <w:tmpl w:val="6142A56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C5AF4"/>
    <w:multiLevelType w:val="hybridMultilevel"/>
    <w:tmpl w:val="A5CAE6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618AE"/>
    <w:multiLevelType w:val="hybridMultilevel"/>
    <w:tmpl w:val="C5389E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07E3F"/>
    <w:multiLevelType w:val="hybridMultilevel"/>
    <w:tmpl w:val="F8C892C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24855"/>
    <w:multiLevelType w:val="hybridMultilevel"/>
    <w:tmpl w:val="53460F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87D7E"/>
    <w:multiLevelType w:val="hybridMultilevel"/>
    <w:tmpl w:val="37A2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C14B2"/>
    <w:multiLevelType w:val="hybridMultilevel"/>
    <w:tmpl w:val="40B823F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832D5"/>
    <w:multiLevelType w:val="hybridMultilevel"/>
    <w:tmpl w:val="C21E9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93E3E"/>
    <w:multiLevelType w:val="hybridMultilevel"/>
    <w:tmpl w:val="08FA9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10228"/>
    <w:multiLevelType w:val="hybridMultilevel"/>
    <w:tmpl w:val="3486739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95391"/>
    <w:multiLevelType w:val="hybridMultilevel"/>
    <w:tmpl w:val="1B5A8D68"/>
    <w:lvl w:ilvl="0" w:tplc="7CEA80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04FD"/>
    <w:multiLevelType w:val="hybridMultilevel"/>
    <w:tmpl w:val="003E833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4019F"/>
    <w:multiLevelType w:val="hybridMultilevel"/>
    <w:tmpl w:val="88C0A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511AB"/>
    <w:multiLevelType w:val="hybridMultilevel"/>
    <w:tmpl w:val="0EB8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D2727"/>
    <w:multiLevelType w:val="hybridMultilevel"/>
    <w:tmpl w:val="341C9D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616E2"/>
    <w:multiLevelType w:val="hybridMultilevel"/>
    <w:tmpl w:val="533C866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A72ED"/>
    <w:multiLevelType w:val="hybridMultilevel"/>
    <w:tmpl w:val="7870C1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905193">
    <w:abstractNumId w:val="22"/>
  </w:num>
  <w:num w:numId="2" w16cid:durableId="1310402615">
    <w:abstractNumId w:val="16"/>
  </w:num>
  <w:num w:numId="3" w16cid:durableId="571626623">
    <w:abstractNumId w:val="13"/>
  </w:num>
  <w:num w:numId="4" w16cid:durableId="587888251">
    <w:abstractNumId w:val="7"/>
  </w:num>
  <w:num w:numId="5" w16cid:durableId="2048263085">
    <w:abstractNumId w:val="4"/>
  </w:num>
  <w:num w:numId="6" w16cid:durableId="1117994038">
    <w:abstractNumId w:val="8"/>
  </w:num>
  <w:num w:numId="7" w16cid:durableId="592671035">
    <w:abstractNumId w:val="18"/>
  </w:num>
  <w:num w:numId="8" w16cid:durableId="813378537">
    <w:abstractNumId w:val="1"/>
  </w:num>
  <w:num w:numId="9" w16cid:durableId="1374694163">
    <w:abstractNumId w:val="10"/>
  </w:num>
  <w:num w:numId="10" w16cid:durableId="2041321939">
    <w:abstractNumId w:val="0"/>
  </w:num>
  <w:num w:numId="11" w16cid:durableId="1097484643">
    <w:abstractNumId w:val="21"/>
  </w:num>
  <w:num w:numId="12" w16cid:durableId="286550682">
    <w:abstractNumId w:val="5"/>
  </w:num>
  <w:num w:numId="13" w16cid:durableId="1817380850">
    <w:abstractNumId w:val="6"/>
  </w:num>
  <w:num w:numId="14" w16cid:durableId="221453997">
    <w:abstractNumId w:val="3"/>
  </w:num>
  <w:num w:numId="15" w16cid:durableId="22873305">
    <w:abstractNumId w:val="23"/>
  </w:num>
  <w:num w:numId="16" w16cid:durableId="538207900">
    <w:abstractNumId w:val="2"/>
  </w:num>
  <w:num w:numId="17" w16cid:durableId="1474836810">
    <w:abstractNumId w:val="12"/>
  </w:num>
  <w:num w:numId="18" w16cid:durableId="248274640">
    <w:abstractNumId w:val="19"/>
  </w:num>
  <w:num w:numId="19" w16cid:durableId="872840262">
    <w:abstractNumId w:val="15"/>
  </w:num>
  <w:num w:numId="20" w16cid:durableId="1482194179">
    <w:abstractNumId w:val="20"/>
  </w:num>
  <w:num w:numId="21" w16cid:durableId="1420981488">
    <w:abstractNumId w:val="17"/>
  </w:num>
  <w:num w:numId="22" w16cid:durableId="607200523">
    <w:abstractNumId w:val="11"/>
  </w:num>
  <w:num w:numId="23" w16cid:durableId="2091274239">
    <w:abstractNumId w:val="9"/>
  </w:num>
  <w:num w:numId="24" w16cid:durableId="492642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0C"/>
    <w:rsid w:val="00022C16"/>
    <w:rsid w:val="000E42B1"/>
    <w:rsid w:val="001072C1"/>
    <w:rsid w:val="00200C85"/>
    <w:rsid w:val="00283DA0"/>
    <w:rsid w:val="0028651C"/>
    <w:rsid w:val="002957B8"/>
    <w:rsid w:val="00333570"/>
    <w:rsid w:val="003500E9"/>
    <w:rsid w:val="003E6601"/>
    <w:rsid w:val="00570A30"/>
    <w:rsid w:val="005B3461"/>
    <w:rsid w:val="005C3E28"/>
    <w:rsid w:val="00690748"/>
    <w:rsid w:val="00706871"/>
    <w:rsid w:val="00774A23"/>
    <w:rsid w:val="007F18A2"/>
    <w:rsid w:val="00827D45"/>
    <w:rsid w:val="008519E3"/>
    <w:rsid w:val="0087138A"/>
    <w:rsid w:val="00877ECB"/>
    <w:rsid w:val="00880120"/>
    <w:rsid w:val="008A31D3"/>
    <w:rsid w:val="008C23DA"/>
    <w:rsid w:val="00916670"/>
    <w:rsid w:val="009632D6"/>
    <w:rsid w:val="00A33C0C"/>
    <w:rsid w:val="00AC5ACA"/>
    <w:rsid w:val="00B6065F"/>
    <w:rsid w:val="00B74FE8"/>
    <w:rsid w:val="00B817B5"/>
    <w:rsid w:val="00BA14C0"/>
    <w:rsid w:val="00BC7423"/>
    <w:rsid w:val="00BE39EB"/>
    <w:rsid w:val="00C26E10"/>
    <w:rsid w:val="00C733D5"/>
    <w:rsid w:val="00C779FB"/>
    <w:rsid w:val="00C8435F"/>
    <w:rsid w:val="00D134D9"/>
    <w:rsid w:val="00D321F1"/>
    <w:rsid w:val="00DC2C4A"/>
    <w:rsid w:val="00F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B8669"/>
  <w15:chartTrackingRefBased/>
  <w15:docId w15:val="{3B36898A-75A7-4FE9-9FE7-DF6B44A6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1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321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1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321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00B319AAC834FB7D1E90C461AEB5A" ma:contentTypeVersion="15" ma:contentTypeDescription="Create a new document." ma:contentTypeScope="" ma:versionID="51d4508e5d92b89dd4b87ea414246177">
  <xsd:schema xmlns:xsd="http://www.w3.org/2001/XMLSchema" xmlns:xs="http://www.w3.org/2001/XMLSchema" xmlns:p="http://schemas.microsoft.com/office/2006/metadata/properties" xmlns:ns2="a34d017b-ad1d-4643-ab96-a143b0c8ff71" xmlns:ns3="f7fee1bf-3612-4bb6-9bc2-9d67c4123e0a" targetNamespace="http://schemas.microsoft.com/office/2006/metadata/properties" ma:root="true" ma:fieldsID="467b117c7a053df03d92c5396ba7353d" ns2:_="" ns3:_="">
    <xsd:import namespace="a34d017b-ad1d-4643-ab96-a143b0c8ff71"/>
    <xsd:import namespace="f7fee1bf-3612-4bb6-9bc2-9d67c4123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017b-ad1d-4643-ab96-a143b0c8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3cb4caa-8f6e-464f-a368-4cca593f3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ee1bf-3612-4bb6-9bc2-9d67c4123e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8b61ab-130c-45fc-9b4a-326fdf2e6f34}" ma:internalName="TaxCatchAll" ma:showField="CatchAllData" ma:web="f7fee1bf-3612-4bb6-9bc2-9d67c4123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d017b-ad1d-4643-ab96-a143b0c8ff71">
      <Terms xmlns="http://schemas.microsoft.com/office/infopath/2007/PartnerControls"/>
    </lcf76f155ced4ddcb4097134ff3c332f>
    <TaxCatchAll xmlns="f7fee1bf-3612-4bb6-9bc2-9d67c4123e0a" xsi:nil="true"/>
  </documentManagement>
</p:properties>
</file>

<file path=customXml/itemProps1.xml><?xml version="1.0" encoding="utf-8"?>
<ds:datastoreItem xmlns:ds="http://schemas.openxmlformats.org/officeDocument/2006/customXml" ds:itemID="{090E7BF4-3AF9-417C-8893-975787921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d017b-ad1d-4643-ab96-a143b0c8ff71"/>
    <ds:schemaRef ds:uri="f7fee1bf-3612-4bb6-9bc2-9d67c4123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2F6C8-D368-47AD-92E0-02BD480B0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86594-D1A6-415F-8FBA-AA06070332B0}">
  <ds:schemaRefs>
    <ds:schemaRef ds:uri="http://schemas.microsoft.com/office/2006/metadata/properties"/>
    <ds:schemaRef ds:uri="http://schemas.microsoft.com/office/infopath/2007/PartnerControls"/>
    <ds:schemaRef ds:uri="a34d017b-ad1d-4643-ab96-a143b0c8ff71"/>
    <ds:schemaRef ds:uri="f7fee1bf-3612-4bb6-9bc2-9d67c4123e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……</vt:lpstr>
    </vt:vector>
  </TitlesOfParts>
  <Company>LALC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……</dc:title>
  <dc:subject/>
  <dc:creator>Trisha Carter</dc:creator>
  <cp:keywords/>
  <cp:lastModifiedBy>Accounts</cp:lastModifiedBy>
  <cp:revision>2</cp:revision>
  <cp:lastPrinted>2018-08-07T21:28:00Z</cp:lastPrinted>
  <dcterms:created xsi:type="dcterms:W3CDTF">2025-05-28T14:28:00Z</dcterms:created>
  <dcterms:modified xsi:type="dcterms:W3CDTF">2025-05-28T14:28:00Z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0x01010089A00B319AAC834FB7D1E90C461AEB5A</vt:lpwstr>
  </property>
  <property fmtid="{D5CDD505-2E9C-101B-9397-08002B2CF9AE}" pid="3" name="MediaServiceImageTags">
    <vt:lpwstr/>
  </property>
</Properties>
</file>