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B560D" w14:textId="3EB31A5C" w:rsidR="005A2AC4" w:rsidRPr="003D7F93" w:rsidRDefault="005A2AC4" w:rsidP="003D7F93">
      <w:pPr>
        <w:rPr>
          <w:b/>
          <w:bCs/>
          <w:sz w:val="24"/>
          <w:szCs w:val="24"/>
        </w:rPr>
      </w:pPr>
      <w:r w:rsidRPr="003D7F93">
        <w:rPr>
          <w:b/>
          <w:bCs/>
          <w:sz w:val="24"/>
          <w:szCs w:val="24"/>
          <w:u w:val="single"/>
        </w:rPr>
        <w:t>NETTLEHAM PARISH COUNCIL</w:t>
      </w:r>
      <w:r w:rsidR="003D7F93" w:rsidRPr="003D7F93">
        <w:rPr>
          <w:b/>
          <w:bCs/>
          <w:sz w:val="24"/>
          <w:szCs w:val="24"/>
          <w:u w:val="single"/>
        </w:rPr>
        <w:t xml:space="preserve"> BECK AND FLOOD RESILIENCE WORKING GROUP</w:t>
      </w:r>
      <w:r w:rsidR="003D7F93" w:rsidRPr="003D7F93">
        <w:rPr>
          <w:b/>
          <w:bCs/>
          <w:sz w:val="24"/>
          <w:szCs w:val="24"/>
        </w:rPr>
        <w:t>.</w:t>
      </w:r>
    </w:p>
    <w:p w14:paraId="2D80FA27" w14:textId="77777777" w:rsidR="005A2AC4" w:rsidRPr="003D7F93" w:rsidRDefault="005A2AC4" w:rsidP="005A2AC4">
      <w:pPr>
        <w:rPr>
          <w:b/>
          <w:bCs/>
          <w:sz w:val="24"/>
          <w:szCs w:val="24"/>
        </w:rPr>
      </w:pPr>
      <w:r w:rsidRPr="003D7F93">
        <w:rPr>
          <w:b/>
          <w:bCs/>
          <w:sz w:val="24"/>
          <w:szCs w:val="24"/>
        </w:rPr>
        <w:t>Nettleham Beck Management Plan – review 11.09.2024</w:t>
      </w:r>
    </w:p>
    <w:p w14:paraId="4809844E" w14:textId="0834F33F" w:rsidR="005A2AC4" w:rsidRPr="00EF07E5" w:rsidRDefault="005A2AC4" w:rsidP="005A2AC4">
      <w:pPr>
        <w:rPr>
          <w:b/>
          <w:bCs/>
          <w:u w:val="single"/>
        </w:rPr>
      </w:pPr>
      <w:r w:rsidRPr="00EF07E5">
        <w:rPr>
          <w:b/>
          <w:bCs/>
          <w:u w:val="single"/>
        </w:rPr>
        <w:t>I</w:t>
      </w:r>
      <w:r w:rsidR="003D7F93" w:rsidRPr="00EF07E5">
        <w:rPr>
          <w:b/>
          <w:bCs/>
          <w:u w:val="single"/>
        </w:rPr>
        <w:t>ntroduction and Disclaimer</w:t>
      </w:r>
    </w:p>
    <w:p w14:paraId="109B7A41" w14:textId="1EFB5509" w:rsidR="00872FE9" w:rsidRDefault="005A2AC4" w:rsidP="005A2AC4">
      <w:pPr>
        <w:spacing w:line="276" w:lineRule="auto"/>
      </w:pPr>
      <w:r>
        <w:t>This Management plan has t</w:t>
      </w:r>
      <w:r w:rsidR="00FB4C2A">
        <w:t>hree</w:t>
      </w:r>
      <w:r>
        <w:t xml:space="preserve"> core purpose</w:t>
      </w:r>
      <w:r w:rsidR="00FB4C2A">
        <w:t>s</w:t>
      </w:r>
      <w:r>
        <w:t>, reducing the risk of Nettleham Beck overtopping</w:t>
      </w:r>
      <w:r w:rsidR="00D908FD">
        <w:t xml:space="preserve"> </w:t>
      </w:r>
      <w:r>
        <w:t>within the Village</w:t>
      </w:r>
      <w:r w:rsidR="00FB4C2A">
        <w:t xml:space="preserve">, </w:t>
      </w:r>
      <w:r>
        <w:t xml:space="preserve">improving </w:t>
      </w:r>
      <w:r w:rsidR="00FB4C2A">
        <w:t xml:space="preserve">biodiversity and </w:t>
      </w:r>
      <w:r>
        <w:t>the amenity value of the Beck throughout the Parish.</w:t>
      </w:r>
      <w:r w:rsidR="00D908FD">
        <w:t xml:space="preserve"> </w:t>
      </w:r>
      <w:r>
        <w:t>It is important to note, Nettleham Parish Council</w:t>
      </w:r>
      <w:r w:rsidR="00843F03">
        <w:t xml:space="preserve"> (NPC)</w:t>
      </w:r>
      <w:r>
        <w:t xml:space="preserve"> is </w:t>
      </w:r>
      <w:r w:rsidRPr="00843F03">
        <w:rPr>
          <w:b/>
          <w:bCs/>
          <w:u w:val="single"/>
        </w:rPr>
        <w:t>NOT</w:t>
      </w:r>
      <w:r>
        <w:t xml:space="preserve"> the agency responsible for flood risk</w:t>
      </w:r>
      <w:r w:rsidR="00D908FD">
        <w:t xml:space="preserve"> </w:t>
      </w:r>
      <w:r>
        <w:t>management. Work carried out by NPC in managing flood risks is not a legally binding obligation</w:t>
      </w:r>
      <w:r w:rsidR="00D908FD">
        <w:t xml:space="preserve"> </w:t>
      </w:r>
      <w:r>
        <w:t>upon it, but is carried out in the interests of benefitting the community and as a means to provide responsible agencies with the benefit of local experience and expertise.</w:t>
      </w:r>
      <w:r w:rsidR="00D908FD">
        <w:t xml:space="preserve"> NPC undertakes not to support any work if there is a risk it may increase flood risk</w:t>
      </w:r>
      <w:r w:rsidR="00EB13C9">
        <w:t>.</w:t>
      </w:r>
    </w:p>
    <w:p w14:paraId="5CB208EF" w14:textId="4724B1C8" w:rsidR="00EB13C9" w:rsidRDefault="00EB13C9" w:rsidP="005A2AC4">
      <w:pPr>
        <w:spacing w:line="276" w:lineRule="auto"/>
      </w:pPr>
      <w:r>
        <w:t>The B</w:t>
      </w:r>
      <w:r w:rsidR="00C15E8C">
        <w:t xml:space="preserve">eck </w:t>
      </w:r>
      <w:r>
        <w:t>&amp;F</w:t>
      </w:r>
      <w:r w:rsidR="00C15E8C">
        <w:t xml:space="preserve">lood </w:t>
      </w:r>
      <w:r>
        <w:t>R</w:t>
      </w:r>
      <w:r w:rsidR="00C15E8C">
        <w:t xml:space="preserve">esilience </w:t>
      </w:r>
      <w:r>
        <w:t>W</w:t>
      </w:r>
      <w:r w:rsidR="00C15E8C">
        <w:t xml:space="preserve">orking </w:t>
      </w:r>
      <w:r>
        <w:t>G</w:t>
      </w:r>
      <w:r w:rsidR="00C15E8C">
        <w:t>roup</w:t>
      </w:r>
      <w:r>
        <w:t xml:space="preserve"> </w:t>
      </w:r>
      <w:r w:rsidR="00C15E8C">
        <w:t xml:space="preserve">(B&amp;FR WG) </w:t>
      </w:r>
      <w:r>
        <w:t xml:space="preserve">is a grouping of Councillors and Volunteers </w:t>
      </w:r>
      <w:r w:rsidR="00B61326">
        <w:t xml:space="preserve">which </w:t>
      </w:r>
      <w:r w:rsidR="00843F03">
        <w:t xml:space="preserve">is </w:t>
      </w:r>
      <w:r>
        <w:t xml:space="preserve">committed to </w:t>
      </w:r>
      <w:r w:rsidR="00843F03">
        <w:t xml:space="preserve">furthering the ‘key aims’ of the Beck Management Plan by supplying </w:t>
      </w:r>
      <w:r w:rsidR="00B61326">
        <w:t xml:space="preserve">support, </w:t>
      </w:r>
      <w:r w:rsidR="00843F03">
        <w:t>information and advice to NPC</w:t>
      </w:r>
      <w:r w:rsidR="00B61326">
        <w:t xml:space="preserve">, whilst where permissible engaging with third parties to further its aims. </w:t>
      </w:r>
    </w:p>
    <w:p w14:paraId="31221271" w14:textId="77777777" w:rsidR="003D7F93" w:rsidRPr="00EF07E5" w:rsidRDefault="003D7F93" w:rsidP="003D7F93">
      <w:pPr>
        <w:spacing w:line="276" w:lineRule="auto"/>
        <w:rPr>
          <w:b/>
          <w:bCs/>
          <w:u w:val="single"/>
        </w:rPr>
      </w:pPr>
      <w:r w:rsidRPr="00EF07E5">
        <w:rPr>
          <w:b/>
          <w:bCs/>
          <w:u w:val="single"/>
        </w:rPr>
        <w:t>Key Aims</w:t>
      </w:r>
    </w:p>
    <w:p w14:paraId="036212C8" w14:textId="7BDE7E88" w:rsidR="0072755B" w:rsidRDefault="003D7F93" w:rsidP="003D7F93">
      <w:pPr>
        <w:spacing w:line="276" w:lineRule="auto"/>
      </w:pPr>
      <w:r>
        <w:t>1. NPC is not legally responsible for flood risk management but insofar as it is reasonably practicable</w:t>
      </w:r>
      <w:r w:rsidR="00D908FD">
        <w:t xml:space="preserve"> </w:t>
      </w:r>
      <w:r>
        <w:t>for NPC to do so, it will seek to alleviate the risks of the Beck flooding residential and</w:t>
      </w:r>
      <w:r w:rsidR="00D908FD">
        <w:t xml:space="preserve"> </w:t>
      </w:r>
      <w:r>
        <w:t>business premises.</w:t>
      </w:r>
      <w:r w:rsidR="00A0050E">
        <w:t xml:space="preserve"> In the main this will be achieved by carrying out ‘routine duties</w:t>
      </w:r>
      <w:r w:rsidR="00B61326">
        <w:t xml:space="preserve">’ whilst </w:t>
      </w:r>
      <w:r w:rsidR="0072755B">
        <w:t>striv</w:t>
      </w:r>
      <w:r w:rsidR="00B61326">
        <w:t>ing</w:t>
      </w:r>
      <w:r w:rsidR="0072755B">
        <w:t xml:space="preserve"> to communicate and work with </w:t>
      </w:r>
      <w:r w:rsidR="00554867">
        <w:t>R</w:t>
      </w:r>
      <w:r w:rsidR="0072755B">
        <w:t xml:space="preserve">esponsible </w:t>
      </w:r>
      <w:r w:rsidR="00554867">
        <w:t xml:space="preserve">Agencies and Riparian Owners to bring about tangible improvements to infrastructure that will reduce flood risk. Insofar as is reasonably practicable NPC will </w:t>
      </w:r>
      <w:r w:rsidR="00843F03">
        <w:t xml:space="preserve">also </w:t>
      </w:r>
      <w:r w:rsidR="00554867">
        <w:t>use its limited influence to reduce and stop the discharge of sewerage into the Beck</w:t>
      </w:r>
    </w:p>
    <w:p w14:paraId="0995CC36" w14:textId="4F7B2B75" w:rsidR="003D7F93" w:rsidRDefault="003D7F93" w:rsidP="003D7F93">
      <w:pPr>
        <w:spacing w:line="276" w:lineRule="auto"/>
      </w:pPr>
      <w:r>
        <w:t>2. To protect and improve the native flora and fauna of the beck and its banks whilst improving</w:t>
      </w:r>
      <w:r w:rsidR="00D908FD">
        <w:t xml:space="preserve"> </w:t>
      </w:r>
      <w:r>
        <w:t>biodiversity.</w:t>
      </w:r>
    </w:p>
    <w:p w14:paraId="52C7E179" w14:textId="77777777" w:rsidR="003D7F93" w:rsidRDefault="003D7F93" w:rsidP="003D7F93">
      <w:pPr>
        <w:spacing w:line="276" w:lineRule="auto"/>
      </w:pPr>
      <w:r>
        <w:t>3. To maintain the Beck as a pleasant amenity.</w:t>
      </w:r>
    </w:p>
    <w:p w14:paraId="56ADF781" w14:textId="77777777" w:rsidR="0072755B" w:rsidRDefault="003D7F93" w:rsidP="003D7F93">
      <w:pPr>
        <w:spacing w:line="276" w:lineRule="auto"/>
      </w:pPr>
      <w:r>
        <w:t>4. To interact with residents to increase their awareness, understanding, and participation.</w:t>
      </w:r>
      <w:r w:rsidR="00D908FD">
        <w:t xml:space="preserve"> </w:t>
      </w:r>
    </w:p>
    <w:p w14:paraId="1F1158CC" w14:textId="6A90F904" w:rsidR="00A54B1E" w:rsidRDefault="003D7F93" w:rsidP="003D7F93">
      <w:pPr>
        <w:spacing w:line="276" w:lineRule="auto"/>
      </w:pPr>
      <w:r>
        <w:t>The priority of each aim is in the order listed.</w:t>
      </w:r>
      <w:r w:rsidR="00D908FD">
        <w:t xml:space="preserve"> </w:t>
      </w:r>
      <w:r>
        <w:t>It is recognised that the powers, duties and resources of the Parish Council are limited: to meet the</w:t>
      </w:r>
      <w:r w:rsidR="00D908FD">
        <w:t xml:space="preserve"> </w:t>
      </w:r>
      <w:r>
        <w:t>key aims will require the willing participation of third parties, most notably, riparian owners and</w:t>
      </w:r>
      <w:r w:rsidR="00D908FD">
        <w:t xml:space="preserve"> </w:t>
      </w:r>
      <w:r>
        <w:t>statutory</w:t>
      </w:r>
      <w:r w:rsidR="00D908FD">
        <w:t xml:space="preserve"> and responsible</w:t>
      </w:r>
      <w:r>
        <w:t xml:space="preserve"> authorities.</w:t>
      </w:r>
    </w:p>
    <w:p w14:paraId="438D4B88" w14:textId="6B05FDC9" w:rsidR="00554867" w:rsidRDefault="00A0050E" w:rsidP="00EF07E5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Routine Duties</w:t>
      </w:r>
    </w:p>
    <w:p w14:paraId="76728490" w14:textId="0C4E0AC7" w:rsidR="00D908FD" w:rsidRDefault="00EF07E5" w:rsidP="00EF07E5">
      <w:pPr>
        <w:spacing w:line="276" w:lineRule="auto"/>
      </w:pPr>
      <w:r>
        <w:t xml:space="preserve">NPC Management has primary responsibility for </w:t>
      </w:r>
      <w:r w:rsidR="00554867">
        <w:t>the completion of routine</w:t>
      </w:r>
      <w:r>
        <w:t xml:space="preserve"> </w:t>
      </w:r>
      <w:r w:rsidR="00427AA2">
        <w:t xml:space="preserve">duties </w:t>
      </w:r>
      <w:r>
        <w:t>in the Beck. This includes</w:t>
      </w:r>
      <w:r w:rsidR="00D908FD">
        <w:t>;</w:t>
      </w:r>
    </w:p>
    <w:p w14:paraId="17A7EC8E" w14:textId="7AE394D6" w:rsidR="00D908FD" w:rsidRDefault="00D908FD" w:rsidP="00EF07E5">
      <w:pPr>
        <w:pStyle w:val="ListParagraph"/>
        <w:numPr>
          <w:ilvl w:val="0"/>
          <w:numId w:val="1"/>
        </w:numPr>
        <w:spacing w:line="276" w:lineRule="auto"/>
      </w:pPr>
      <w:r>
        <w:t>A</w:t>
      </w:r>
      <w:r w:rsidR="00EF07E5">
        <w:t xml:space="preserve">ll the routine </w:t>
      </w:r>
      <w:r w:rsidR="000909BC">
        <w:t>duties</w:t>
      </w:r>
      <w:r w:rsidR="00EF07E5">
        <w:t xml:space="preserve"> a</w:t>
      </w:r>
      <w:r w:rsidR="00B61326">
        <w:t>s</w:t>
      </w:r>
      <w:r w:rsidR="00EF07E5">
        <w:t xml:space="preserve"> </w:t>
      </w:r>
      <w:r w:rsidR="00427AA2">
        <w:t>resolved</w:t>
      </w:r>
      <w:r w:rsidR="00EF07E5">
        <w:t xml:space="preserve"> by NPC </w:t>
      </w:r>
      <w:r>
        <w:t>Property Committee or Full Council</w:t>
      </w:r>
    </w:p>
    <w:p w14:paraId="57539754" w14:textId="0EB29A24" w:rsidR="00D908FD" w:rsidRDefault="00D908FD" w:rsidP="00D908FD">
      <w:pPr>
        <w:pStyle w:val="ListParagraph"/>
        <w:numPr>
          <w:ilvl w:val="0"/>
          <w:numId w:val="1"/>
        </w:numPr>
        <w:spacing w:line="276" w:lineRule="auto"/>
      </w:pPr>
      <w:r>
        <w:t>T</w:t>
      </w:r>
      <w:r w:rsidR="00EF07E5">
        <w:t xml:space="preserve">hose duties referenced on the existing Facilities </w:t>
      </w:r>
      <w:r>
        <w:t>T</w:t>
      </w:r>
      <w:r w:rsidR="00EF07E5">
        <w:t>eam Schedule.</w:t>
      </w:r>
      <w:r>
        <w:t xml:space="preserve"> </w:t>
      </w:r>
    </w:p>
    <w:p w14:paraId="12E21403" w14:textId="3253CCCE" w:rsidR="00EF07E5" w:rsidRDefault="00EF07E5" w:rsidP="00EF07E5">
      <w:pPr>
        <w:spacing w:line="276" w:lineRule="auto"/>
      </w:pPr>
      <w:r>
        <w:t>The role may be supported by</w:t>
      </w:r>
      <w:r w:rsidR="00D908FD">
        <w:t xml:space="preserve"> </w:t>
      </w:r>
      <w:r>
        <w:t xml:space="preserve">volunteers, but it needs to be recognised that these may not always be </w:t>
      </w:r>
      <w:r w:rsidR="00D908FD">
        <w:t>a</w:t>
      </w:r>
      <w:r>
        <w:t>vailable</w:t>
      </w:r>
      <w:r w:rsidR="00D908FD">
        <w:t xml:space="preserve">. </w:t>
      </w:r>
      <w:r>
        <w:t>NPC</w:t>
      </w:r>
      <w:r w:rsidR="00D908FD">
        <w:t xml:space="preserve"> recognise it is important that</w:t>
      </w:r>
      <w:r w:rsidR="00427AA2">
        <w:t xml:space="preserve"> its</w:t>
      </w:r>
      <w:r w:rsidR="00D908FD">
        <w:t xml:space="preserve"> </w:t>
      </w:r>
      <w:r>
        <w:t>Management has the resources to organise this work and to ensure this work is completed on time.</w:t>
      </w:r>
    </w:p>
    <w:p w14:paraId="4805C806" w14:textId="77777777" w:rsidR="00554867" w:rsidRDefault="00554867" w:rsidP="00EF07E5">
      <w:pPr>
        <w:spacing w:line="276" w:lineRule="auto"/>
        <w:rPr>
          <w:b/>
          <w:bCs/>
        </w:rPr>
      </w:pPr>
    </w:p>
    <w:p w14:paraId="048A44CD" w14:textId="77777777" w:rsidR="00554867" w:rsidRDefault="00554867" w:rsidP="00EF07E5">
      <w:pPr>
        <w:spacing w:line="276" w:lineRule="auto"/>
        <w:rPr>
          <w:b/>
          <w:bCs/>
        </w:rPr>
      </w:pPr>
    </w:p>
    <w:p w14:paraId="4B774C24" w14:textId="77777777" w:rsidR="00554867" w:rsidRDefault="00554867" w:rsidP="00EF07E5">
      <w:pPr>
        <w:spacing w:line="276" w:lineRule="auto"/>
        <w:rPr>
          <w:b/>
          <w:bCs/>
        </w:rPr>
      </w:pPr>
    </w:p>
    <w:p w14:paraId="588F585E" w14:textId="4184C55B" w:rsidR="00EF07E5" w:rsidRPr="00A0050E" w:rsidRDefault="000909BC" w:rsidP="00EF07E5">
      <w:pPr>
        <w:spacing w:line="276" w:lineRule="auto"/>
        <w:rPr>
          <w:b/>
          <w:bCs/>
          <w:i/>
          <w:iCs/>
        </w:rPr>
      </w:pPr>
      <w:r w:rsidRPr="00A0050E">
        <w:rPr>
          <w:b/>
          <w:bCs/>
          <w:i/>
          <w:iCs/>
        </w:rPr>
        <w:t>Routine duties</w:t>
      </w:r>
      <w:r w:rsidR="00427AA2">
        <w:rPr>
          <w:b/>
          <w:bCs/>
          <w:i/>
          <w:iCs/>
        </w:rPr>
        <w:t xml:space="preserve"> are;</w:t>
      </w:r>
    </w:p>
    <w:p w14:paraId="39475AE6" w14:textId="5A2F2701" w:rsidR="00EF07E5" w:rsidRDefault="00EF07E5" w:rsidP="00EF07E5">
      <w:pPr>
        <w:spacing w:line="276" w:lineRule="auto"/>
      </w:pPr>
      <w:r>
        <w:t>1. Checking t</w:t>
      </w:r>
      <w:r w:rsidR="000909BC">
        <w:t>he Beck</w:t>
      </w:r>
      <w:r w:rsidR="00EA396A">
        <w:t>, weirs</w:t>
      </w:r>
      <w:r w:rsidR="000909BC">
        <w:t xml:space="preserve"> and </w:t>
      </w:r>
      <w:r>
        <w:t xml:space="preserve">culverts </w:t>
      </w:r>
      <w:r w:rsidR="000909BC">
        <w:t>(</w:t>
      </w:r>
      <w:proofErr w:type="spellStart"/>
      <w:r>
        <w:t>Washdyke</w:t>
      </w:r>
      <w:proofErr w:type="spellEnd"/>
      <w:r>
        <w:t xml:space="preserve"> Lane, Church St, Vicarage Lane and Brookfield</w:t>
      </w:r>
      <w:r w:rsidR="000909BC">
        <w:t>), including flow checks, clearing debris</w:t>
      </w:r>
      <w:r w:rsidR="00427AA2">
        <w:t xml:space="preserve">, excess vegetation </w:t>
      </w:r>
      <w:r w:rsidR="000909BC">
        <w:t xml:space="preserve">and blockages. </w:t>
      </w:r>
      <w:r>
        <w:t xml:space="preserve">During adverse weather more frequent checks </w:t>
      </w:r>
      <w:r w:rsidR="00427AA2">
        <w:t>are desirable</w:t>
      </w:r>
      <w:r>
        <w:t>.</w:t>
      </w:r>
    </w:p>
    <w:p w14:paraId="1821D5EC" w14:textId="789A75EC" w:rsidR="00EF07E5" w:rsidRDefault="000909BC" w:rsidP="00EF07E5">
      <w:pPr>
        <w:spacing w:line="276" w:lineRule="auto"/>
      </w:pPr>
      <w:r>
        <w:t>2</w:t>
      </w:r>
      <w:r w:rsidR="00EF07E5">
        <w:t>.</w:t>
      </w:r>
      <w:r>
        <w:t>Where NPC is responsible, m</w:t>
      </w:r>
      <w:r w:rsidR="00EF07E5">
        <w:t>aintaining the Beck banks to the agreed timetable</w:t>
      </w:r>
    </w:p>
    <w:p w14:paraId="45C459CA" w14:textId="603D138E" w:rsidR="00EF07E5" w:rsidRDefault="000909BC" w:rsidP="00EF07E5">
      <w:pPr>
        <w:spacing w:line="276" w:lineRule="auto"/>
      </w:pPr>
      <w:r>
        <w:t>3</w:t>
      </w:r>
      <w:r w:rsidR="00EF07E5">
        <w:t xml:space="preserve">. Vegetation growth at </w:t>
      </w:r>
      <w:proofErr w:type="spellStart"/>
      <w:r w:rsidR="00EF07E5">
        <w:t>Washdyke</w:t>
      </w:r>
      <w:proofErr w:type="spellEnd"/>
      <w:r w:rsidR="00EF07E5">
        <w:t xml:space="preserve"> Lane, Church St, Vicarage Lane and Brookfield culverts will</w:t>
      </w:r>
      <w:r>
        <w:t xml:space="preserve"> </w:t>
      </w:r>
      <w:r w:rsidR="00EF07E5">
        <w:t>be monitored and not allowed to become established within 2 metres either upstream or</w:t>
      </w:r>
      <w:r>
        <w:t xml:space="preserve"> </w:t>
      </w:r>
      <w:r w:rsidR="00EF07E5">
        <w:t>downstream (as previously approved by the Property Committee).</w:t>
      </w:r>
    </w:p>
    <w:p w14:paraId="18B57559" w14:textId="0FEAA470" w:rsidR="00EF07E5" w:rsidRDefault="000909BC" w:rsidP="00EF07E5">
      <w:pPr>
        <w:spacing w:line="276" w:lineRule="auto"/>
      </w:pPr>
      <w:r>
        <w:t xml:space="preserve">4. </w:t>
      </w:r>
      <w:r w:rsidR="00EF07E5">
        <w:t>Maintaining</w:t>
      </w:r>
      <w:r>
        <w:t xml:space="preserve"> up to date</w:t>
      </w:r>
      <w:r w:rsidR="00EF07E5">
        <w:t xml:space="preserve"> records of checks and actions.</w:t>
      </w:r>
    </w:p>
    <w:p w14:paraId="4D2A2765" w14:textId="6BE76846" w:rsidR="005A2AC4" w:rsidRDefault="000909BC" w:rsidP="00EF07E5">
      <w:pPr>
        <w:spacing w:line="276" w:lineRule="auto"/>
      </w:pPr>
      <w:r>
        <w:t>5</w:t>
      </w:r>
      <w:r w:rsidR="00EF07E5">
        <w:t>. Where practicable, making sandbags available during periods of foreseeable high risk.</w:t>
      </w:r>
    </w:p>
    <w:p w14:paraId="414C2F4E" w14:textId="3CCE0E2A" w:rsidR="00B61326" w:rsidRDefault="00B61326" w:rsidP="00EF07E5">
      <w:pPr>
        <w:spacing w:line="276" w:lineRule="auto"/>
      </w:pPr>
      <w:r>
        <w:t>6. Oversight of Berm condition, (to be maintained by volunteers wherever possible)</w:t>
      </w:r>
      <w:r w:rsidR="00211459">
        <w:t>.</w:t>
      </w:r>
    </w:p>
    <w:p w14:paraId="21CD558E" w14:textId="77777777" w:rsidR="00C15E8C" w:rsidRPr="00C15E8C" w:rsidRDefault="00C15E8C" w:rsidP="00C15E8C">
      <w:pPr>
        <w:spacing w:line="276" w:lineRule="auto"/>
        <w:rPr>
          <w:b/>
          <w:bCs/>
          <w:u w:val="single"/>
        </w:rPr>
      </w:pPr>
      <w:r w:rsidRPr="00C15E8C">
        <w:rPr>
          <w:b/>
          <w:bCs/>
          <w:u w:val="single"/>
        </w:rPr>
        <w:t>Description: Beck sections applicable</w:t>
      </w:r>
    </w:p>
    <w:p w14:paraId="5D57F2B0" w14:textId="63130C84" w:rsidR="00C15E8C" w:rsidRDefault="00F0623E" w:rsidP="00C15E8C">
      <w:pPr>
        <w:spacing w:line="276" w:lineRule="auto"/>
      </w:pPr>
      <w:r>
        <w:t>For ease, the</w:t>
      </w:r>
      <w:r w:rsidR="00C15E8C">
        <w:t xml:space="preserve"> Beck has been divided into sections</w:t>
      </w:r>
      <w:r>
        <w:t xml:space="preserve">. Please </w:t>
      </w:r>
      <w:r w:rsidR="00C15E8C">
        <w:t>Note: Left and right banks are when facing downstream</w:t>
      </w:r>
      <w:r w:rsidR="00523FC9">
        <w:t xml:space="preserve">. NPC staff have no legal access to many sections of the Beck, however the B&amp;FR WG will make it best efforts to liaise with riparian owners to facilitate routine inspections and carry out </w:t>
      </w:r>
      <w:r w:rsidR="006A261B">
        <w:t>maintenance where these advance its ‘key aims.</w:t>
      </w:r>
      <w:r w:rsidR="00523FC9">
        <w:t xml:space="preserve"> </w:t>
      </w:r>
    </w:p>
    <w:p w14:paraId="12063C6E" w14:textId="26B77C5D" w:rsidR="00C15E8C" w:rsidRDefault="00C15E8C" w:rsidP="00C15E8C">
      <w:pPr>
        <w:spacing w:line="276" w:lineRule="auto"/>
      </w:pPr>
      <w:r>
        <w:t>1</w:t>
      </w:r>
      <w:r w:rsidR="00EA396A">
        <w:t>.</w:t>
      </w:r>
      <w:r w:rsidR="00F0623E">
        <w:t xml:space="preserve"> This is the most upstream section:</w:t>
      </w:r>
      <w:r>
        <w:t xml:space="preserve"> </w:t>
      </w:r>
      <w:r w:rsidR="00F0623E">
        <w:t>‘</w:t>
      </w:r>
      <w:r>
        <w:t xml:space="preserve">S’ Bends to </w:t>
      </w:r>
      <w:proofErr w:type="spellStart"/>
      <w:r>
        <w:t>Washdyke</w:t>
      </w:r>
      <w:proofErr w:type="spellEnd"/>
      <w:r>
        <w:t xml:space="preserve"> Lane (Length B1 on attached plan NPC/01)</w:t>
      </w:r>
      <w:r w:rsidR="00F0623E">
        <w:t xml:space="preserve">. NPC has no statutory responsibility for this section but is of interest to the B&amp;FR WG as it can impact sections further downstream. </w:t>
      </w:r>
    </w:p>
    <w:p w14:paraId="438C297F" w14:textId="2E42AE4E" w:rsidR="00C15E8C" w:rsidRDefault="00C15E8C" w:rsidP="00C15E8C">
      <w:pPr>
        <w:spacing w:line="276" w:lineRule="auto"/>
      </w:pPr>
      <w:r>
        <w:t>2</w:t>
      </w:r>
      <w:r w:rsidR="00EA396A">
        <w:t>.</w:t>
      </w:r>
      <w:r>
        <w:t xml:space="preserve"> </w:t>
      </w:r>
      <w:proofErr w:type="spellStart"/>
      <w:r>
        <w:t>Washdyke</w:t>
      </w:r>
      <w:proofErr w:type="spellEnd"/>
      <w:r>
        <w:t xml:space="preserve"> Lane to Police HQ boundary/1 Kingsway (Length B2 on attached plan NPC/01)</w:t>
      </w:r>
      <w:r w:rsidR="006A261B">
        <w:t>,</w:t>
      </w:r>
      <w:r w:rsidR="00EA396A">
        <w:t xml:space="preserve"> </w:t>
      </w:r>
      <w:r w:rsidR="006A261B">
        <w:t xml:space="preserve">the </w:t>
      </w:r>
      <w:r>
        <w:t>culverts</w:t>
      </w:r>
      <w:r w:rsidR="00EA396A">
        <w:t xml:space="preserve">, </w:t>
      </w:r>
      <w:r>
        <w:t>weir</w:t>
      </w:r>
      <w:r w:rsidR="00EA396A">
        <w:t xml:space="preserve"> and beck (including RH bank) are included in routine duties.</w:t>
      </w:r>
    </w:p>
    <w:p w14:paraId="669591AA" w14:textId="16DF6F51" w:rsidR="00C15E8C" w:rsidRDefault="00C15E8C" w:rsidP="00C15E8C">
      <w:pPr>
        <w:spacing w:line="276" w:lineRule="auto"/>
      </w:pPr>
      <w:r>
        <w:t>3</w:t>
      </w:r>
      <w:r w:rsidR="00EA396A">
        <w:t>.</w:t>
      </w:r>
      <w:r>
        <w:t xml:space="preserve"> Police HQ boundary/ 1 Kingsway to Watermill Bridge (Length B3 on plan NPC/01)</w:t>
      </w:r>
      <w:r w:rsidR="00EA396A">
        <w:t xml:space="preserve">. </w:t>
      </w:r>
      <w:bookmarkStart w:id="0" w:name="_Hlk177224233"/>
      <w:r w:rsidR="00EA396A">
        <w:t xml:space="preserve">As with ‘1’ </w:t>
      </w:r>
      <w:r w:rsidR="00D05B9B">
        <w:t>t</w:t>
      </w:r>
      <w:r w:rsidR="00EA396A">
        <w:t>his section, including the condition and operation of the ‘Police Lake’ is of interest to the B&amp;FR WG but NPC has no statutory responsibility.</w:t>
      </w:r>
    </w:p>
    <w:bookmarkEnd w:id="0"/>
    <w:p w14:paraId="54709BBB" w14:textId="660DD9FA" w:rsidR="00C15E8C" w:rsidRDefault="00C15E8C" w:rsidP="00C15E8C">
      <w:pPr>
        <w:spacing w:line="276" w:lineRule="auto"/>
      </w:pPr>
      <w:r>
        <w:t>4</w:t>
      </w:r>
      <w:r w:rsidR="00EA396A">
        <w:t>.</w:t>
      </w:r>
      <w:r>
        <w:t xml:space="preserve"> Watermill Bridge to Vicarage Lane (Length B4 on attached plan NPC/01)</w:t>
      </w:r>
      <w:r w:rsidR="00EA396A">
        <w:t>. This section include</w:t>
      </w:r>
      <w:r w:rsidR="00523FC9">
        <w:t>s</w:t>
      </w:r>
      <w:r w:rsidR="00EA396A">
        <w:t xml:space="preserve"> 2</w:t>
      </w:r>
      <w:r w:rsidR="00523FC9">
        <w:t xml:space="preserve"> sets of culverts</w:t>
      </w:r>
      <w:r w:rsidR="00EA396A">
        <w:t xml:space="preserve"> </w:t>
      </w:r>
      <w:r w:rsidR="00523FC9">
        <w:t xml:space="preserve">and, 3 weirs and berms as well as the beck bed and some sections of bank which fall under routine duties. </w:t>
      </w:r>
    </w:p>
    <w:p w14:paraId="7D066415" w14:textId="3222752B" w:rsidR="00C15E8C" w:rsidRDefault="00C15E8C" w:rsidP="00C15E8C">
      <w:pPr>
        <w:spacing w:line="276" w:lineRule="auto"/>
      </w:pPr>
      <w:r>
        <w:t xml:space="preserve">5, Vicarage Lane to The </w:t>
      </w:r>
      <w:proofErr w:type="spellStart"/>
      <w:r>
        <w:t>Steepers</w:t>
      </w:r>
      <w:proofErr w:type="spellEnd"/>
      <w:r>
        <w:t xml:space="preserve"> (Length B5 on attached plan NPC/01)</w:t>
      </w:r>
      <w:r w:rsidR="00523FC9">
        <w:t>. This section includes 1 set of culverts</w:t>
      </w:r>
      <w:r w:rsidR="00D05B9B">
        <w:t xml:space="preserve">, </w:t>
      </w:r>
      <w:r w:rsidR="00523FC9">
        <w:t>a sections of Bank on Riverdale and to the boundary of the Village Hall which fall under routine duties.</w:t>
      </w:r>
    </w:p>
    <w:p w14:paraId="7397F7BB" w14:textId="4A5A6957" w:rsidR="00D05B9B" w:rsidRDefault="00C15E8C" w:rsidP="00D05B9B">
      <w:pPr>
        <w:spacing w:line="276" w:lineRule="auto"/>
      </w:pPr>
      <w:r>
        <w:t xml:space="preserve">6, The </w:t>
      </w:r>
      <w:proofErr w:type="spellStart"/>
      <w:r>
        <w:t>Steepers</w:t>
      </w:r>
      <w:proofErr w:type="spellEnd"/>
      <w:r>
        <w:t xml:space="preserve"> to Parish East Boundary (Length B6 on attached plan NPC/01)</w:t>
      </w:r>
      <w:r w:rsidR="00D05B9B">
        <w:t>. As with ‘1’ this section is of interest to the B&amp;FR WG but NPC has no statutory responsibility.</w:t>
      </w:r>
    </w:p>
    <w:p w14:paraId="34DC198F" w14:textId="2807B500" w:rsidR="00C15E8C" w:rsidRDefault="00C15E8C" w:rsidP="00C15E8C">
      <w:pPr>
        <w:spacing w:line="276" w:lineRule="auto"/>
      </w:pPr>
    </w:p>
    <w:p w14:paraId="4F1DA2E8" w14:textId="77777777" w:rsidR="00605FEE" w:rsidRDefault="00605FEE" w:rsidP="00C15E8C">
      <w:pPr>
        <w:spacing w:line="276" w:lineRule="auto"/>
      </w:pPr>
    </w:p>
    <w:p w14:paraId="6B033FAC" w14:textId="77777777" w:rsidR="00605FEE" w:rsidRDefault="00605FEE" w:rsidP="00C15E8C">
      <w:pPr>
        <w:spacing w:line="276" w:lineRule="auto"/>
      </w:pPr>
    </w:p>
    <w:p w14:paraId="4DDBEE71" w14:textId="7368BC09" w:rsidR="00605FEE" w:rsidRPr="00605FEE" w:rsidRDefault="00605FEE" w:rsidP="00605FEE">
      <w:pPr>
        <w:spacing w:line="276" w:lineRule="auto"/>
      </w:pPr>
      <w:r w:rsidRPr="00605FEE">
        <w:rPr>
          <w:b/>
          <w:bCs/>
          <w:noProof/>
        </w:rPr>
        <w:drawing>
          <wp:inline distT="0" distB="0" distL="0" distR="0" wp14:anchorId="644889D0" wp14:editId="6313386E">
            <wp:extent cx="5731510" cy="6896100"/>
            <wp:effectExtent l="0" t="0" r="2540" b="0"/>
            <wp:docPr id="62290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44E3" w14:textId="77777777" w:rsidR="00605FEE" w:rsidRPr="00605FEE" w:rsidRDefault="00605FEE" w:rsidP="00605FEE">
      <w:pPr>
        <w:spacing w:line="276" w:lineRule="auto"/>
      </w:pPr>
      <w:r w:rsidRPr="00605FEE">
        <w:rPr>
          <w:b/>
          <w:bCs/>
        </w:rPr>
        <w:t>Note: Left and right banks are when facing downstream</w:t>
      </w:r>
    </w:p>
    <w:p w14:paraId="21BCC436" w14:textId="77777777" w:rsidR="00605FEE" w:rsidRDefault="00605FEE" w:rsidP="00C15E8C">
      <w:pPr>
        <w:spacing w:line="276" w:lineRule="auto"/>
      </w:pPr>
    </w:p>
    <w:p w14:paraId="3EE857AC" w14:textId="77777777" w:rsidR="00BF567B" w:rsidRDefault="00BF567B" w:rsidP="00C15E8C">
      <w:pPr>
        <w:spacing w:line="276" w:lineRule="auto"/>
      </w:pPr>
    </w:p>
    <w:p w14:paraId="08665DE4" w14:textId="77777777" w:rsidR="00BF567B" w:rsidRDefault="00BF567B" w:rsidP="00C15E8C">
      <w:pPr>
        <w:spacing w:line="276" w:lineRule="auto"/>
      </w:pPr>
    </w:p>
    <w:p w14:paraId="66191BED" w14:textId="77777777" w:rsidR="00BF567B" w:rsidRDefault="00BF567B" w:rsidP="00C15E8C">
      <w:pPr>
        <w:spacing w:line="276" w:lineRule="auto"/>
      </w:pPr>
    </w:p>
    <w:p w14:paraId="11B2486C" w14:textId="77777777" w:rsidR="00BF567B" w:rsidRPr="00BF567B" w:rsidRDefault="00BF567B" w:rsidP="00BF567B">
      <w:pPr>
        <w:spacing w:line="276" w:lineRule="auto"/>
      </w:pPr>
      <w:r w:rsidRPr="00BF567B">
        <w:rPr>
          <w:b/>
          <w:bCs/>
          <w:u w:val="single"/>
        </w:rPr>
        <w:lastRenderedPageBreak/>
        <w:t>PART D: Documentation</w:t>
      </w:r>
    </w:p>
    <w:p w14:paraId="7F910E74" w14:textId="25223635" w:rsidR="00BF567B" w:rsidRPr="00BF567B" w:rsidRDefault="00BF567B" w:rsidP="00BF567B">
      <w:pPr>
        <w:spacing w:line="276" w:lineRule="auto"/>
      </w:pPr>
      <w:r w:rsidRPr="00BF567B">
        <w:t xml:space="preserve">Establish and build a secure library of key documents easily accessible to </w:t>
      </w:r>
      <w:r w:rsidR="00B0057A">
        <w:t>NPC</w:t>
      </w:r>
      <w:r w:rsidRPr="00BF567B">
        <w:t>;</w:t>
      </w:r>
    </w:p>
    <w:p w14:paraId="7AE47352" w14:textId="74372CB6" w:rsidR="00BF567B" w:rsidRDefault="00BF567B" w:rsidP="00B0057A">
      <w:pPr>
        <w:pStyle w:val="ListParagraph"/>
        <w:numPr>
          <w:ilvl w:val="0"/>
          <w:numId w:val="4"/>
        </w:numPr>
        <w:spacing w:line="276" w:lineRule="auto"/>
      </w:pPr>
      <w:r w:rsidRPr="00BF567B">
        <w:t>Private landowners</w:t>
      </w:r>
      <w:r w:rsidR="00B0057A">
        <w:t>/Riparian owners - correspondence</w:t>
      </w:r>
    </w:p>
    <w:p w14:paraId="475A0D46" w14:textId="77777777" w:rsidR="00B0057A" w:rsidRDefault="00B0057A" w:rsidP="00BF567B">
      <w:pPr>
        <w:pStyle w:val="ListParagraph"/>
        <w:numPr>
          <w:ilvl w:val="0"/>
          <w:numId w:val="4"/>
        </w:numPr>
        <w:spacing w:line="276" w:lineRule="auto"/>
      </w:pPr>
      <w:r w:rsidRPr="00BF567B">
        <w:t>Lincolnshire County Council</w:t>
      </w:r>
      <w:r>
        <w:t xml:space="preserve"> and its Agents, Witham Drainage (IDB)</w:t>
      </w:r>
    </w:p>
    <w:p w14:paraId="0C10A116" w14:textId="3E7C52CF" w:rsidR="00B0057A" w:rsidRDefault="00BF567B" w:rsidP="00BF567B">
      <w:pPr>
        <w:pStyle w:val="ListParagraph"/>
        <w:numPr>
          <w:ilvl w:val="0"/>
          <w:numId w:val="4"/>
        </w:numPr>
        <w:spacing w:line="276" w:lineRule="auto"/>
      </w:pPr>
      <w:r w:rsidRPr="00BF567B">
        <w:t>Environment Agenc</w:t>
      </w:r>
      <w:r w:rsidR="00B0057A">
        <w:t>y</w:t>
      </w:r>
    </w:p>
    <w:p w14:paraId="6B8B237E" w14:textId="77777777" w:rsidR="00B0057A" w:rsidRDefault="00BF567B" w:rsidP="00BF567B">
      <w:pPr>
        <w:pStyle w:val="ListParagraph"/>
        <w:numPr>
          <w:ilvl w:val="0"/>
          <w:numId w:val="4"/>
        </w:numPr>
        <w:spacing w:line="276" w:lineRule="auto"/>
      </w:pPr>
      <w:r w:rsidRPr="00BF567B">
        <w:t>Historical documents including maps and photos pertaining to the Beck that may be of future vital importance</w:t>
      </w:r>
    </w:p>
    <w:p w14:paraId="208E3B77" w14:textId="77777777" w:rsidR="00B0057A" w:rsidRDefault="00BF567B" w:rsidP="00BF567B">
      <w:pPr>
        <w:pStyle w:val="ListParagraph"/>
        <w:numPr>
          <w:ilvl w:val="0"/>
          <w:numId w:val="4"/>
        </w:numPr>
        <w:spacing w:line="276" w:lineRule="auto"/>
      </w:pPr>
      <w:r w:rsidRPr="00BF567B">
        <w:t>Hydraulic modelling studies</w:t>
      </w:r>
      <w:r w:rsidR="00B0057A">
        <w:t xml:space="preserve"> – with the permission of the Author.</w:t>
      </w:r>
    </w:p>
    <w:p w14:paraId="4DE0A4C6" w14:textId="77777777" w:rsidR="00B0057A" w:rsidRDefault="00BF567B" w:rsidP="00BF567B">
      <w:pPr>
        <w:pStyle w:val="ListParagraph"/>
        <w:numPr>
          <w:ilvl w:val="0"/>
          <w:numId w:val="4"/>
        </w:numPr>
        <w:spacing w:line="276" w:lineRule="auto"/>
      </w:pPr>
      <w:r w:rsidRPr="00BF567B">
        <w:t>Investigations into previous flood events including recommendations</w:t>
      </w:r>
    </w:p>
    <w:p w14:paraId="02F8044B" w14:textId="3D3FA66E" w:rsidR="00BF567B" w:rsidRPr="00BF567B" w:rsidRDefault="00BF567B" w:rsidP="00BF567B">
      <w:pPr>
        <w:pStyle w:val="ListParagraph"/>
        <w:numPr>
          <w:ilvl w:val="0"/>
          <w:numId w:val="4"/>
        </w:numPr>
        <w:spacing w:line="276" w:lineRule="auto"/>
      </w:pPr>
      <w:r w:rsidRPr="00BF567B">
        <w:t>Permissions received by NPC from the responsible Agencies for Weirs, Berms and any other work</w:t>
      </w:r>
    </w:p>
    <w:p w14:paraId="6A63B350" w14:textId="77777777" w:rsidR="00BF567B" w:rsidRPr="00BF567B" w:rsidRDefault="00BF567B" w:rsidP="00BF567B">
      <w:pPr>
        <w:spacing w:line="276" w:lineRule="auto"/>
      </w:pPr>
    </w:p>
    <w:p w14:paraId="0DE2F37C" w14:textId="31A66984" w:rsidR="00BF567B" w:rsidRPr="00BF567B" w:rsidRDefault="00BF567B" w:rsidP="00BF567B">
      <w:pPr>
        <w:spacing w:line="276" w:lineRule="auto"/>
      </w:pPr>
      <w:r w:rsidRPr="00BF567B">
        <w:t>To be reviewed by</w:t>
      </w:r>
      <w:r w:rsidR="008E45FD">
        <w:t xml:space="preserve"> as required. </w:t>
      </w:r>
    </w:p>
    <w:p w14:paraId="04662023" w14:textId="77777777" w:rsidR="00BF567B" w:rsidRDefault="00BF567B" w:rsidP="00C15E8C">
      <w:pPr>
        <w:spacing w:line="276" w:lineRule="auto"/>
      </w:pPr>
    </w:p>
    <w:sectPr w:rsidR="00BF5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6602"/>
    <w:multiLevelType w:val="hybridMultilevel"/>
    <w:tmpl w:val="58F62C0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A753D6D"/>
    <w:multiLevelType w:val="hybridMultilevel"/>
    <w:tmpl w:val="9DF44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6F27"/>
    <w:multiLevelType w:val="hybridMultilevel"/>
    <w:tmpl w:val="72E65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A6794"/>
    <w:multiLevelType w:val="hybridMultilevel"/>
    <w:tmpl w:val="F1C4961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54641306">
    <w:abstractNumId w:val="0"/>
  </w:num>
  <w:num w:numId="2" w16cid:durableId="1328709413">
    <w:abstractNumId w:val="3"/>
  </w:num>
  <w:num w:numId="3" w16cid:durableId="1899440591">
    <w:abstractNumId w:val="1"/>
  </w:num>
  <w:num w:numId="4" w16cid:durableId="37015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C4"/>
    <w:rsid w:val="000909BC"/>
    <w:rsid w:val="000A3EF0"/>
    <w:rsid w:val="00211459"/>
    <w:rsid w:val="00277C88"/>
    <w:rsid w:val="003D7F93"/>
    <w:rsid w:val="00427AA2"/>
    <w:rsid w:val="00523FC9"/>
    <w:rsid w:val="00554867"/>
    <w:rsid w:val="005561E1"/>
    <w:rsid w:val="005A2AC4"/>
    <w:rsid w:val="00605FEE"/>
    <w:rsid w:val="006249F9"/>
    <w:rsid w:val="006A261B"/>
    <w:rsid w:val="0072755B"/>
    <w:rsid w:val="007E3AE9"/>
    <w:rsid w:val="00843F03"/>
    <w:rsid w:val="00872FE9"/>
    <w:rsid w:val="008E45FD"/>
    <w:rsid w:val="00913B52"/>
    <w:rsid w:val="009A357C"/>
    <w:rsid w:val="00A0050E"/>
    <w:rsid w:val="00A54B1E"/>
    <w:rsid w:val="00B0057A"/>
    <w:rsid w:val="00B61326"/>
    <w:rsid w:val="00BB3B90"/>
    <w:rsid w:val="00BF567B"/>
    <w:rsid w:val="00C15E8C"/>
    <w:rsid w:val="00CB182B"/>
    <w:rsid w:val="00D05B9B"/>
    <w:rsid w:val="00D71333"/>
    <w:rsid w:val="00D908FD"/>
    <w:rsid w:val="00E62CD7"/>
    <w:rsid w:val="00EA396A"/>
    <w:rsid w:val="00EB13C9"/>
    <w:rsid w:val="00EF07E5"/>
    <w:rsid w:val="00F0623E"/>
    <w:rsid w:val="00FB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6DE4"/>
  <w15:chartTrackingRefBased/>
  <w15:docId w15:val="{2CD7C87E-8451-4CD2-829E-A014A97A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00B319AAC834FB7D1E90C461AEB5A" ma:contentTypeVersion="15" ma:contentTypeDescription="Create a new document." ma:contentTypeScope="" ma:versionID="51d4508e5d92b89dd4b87ea414246177">
  <xsd:schema xmlns:xsd="http://www.w3.org/2001/XMLSchema" xmlns:xs="http://www.w3.org/2001/XMLSchema" xmlns:p="http://schemas.microsoft.com/office/2006/metadata/properties" xmlns:ns2="a34d017b-ad1d-4643-ab96-a143b0c8ff71" xmlns:ns3="f7fee1bf-3612-4bb6-9bc2-9d67c4123e0a" targetNamespace="http://schemas.microsoft.com/office/2006/metadata/properties" ma:root="true" ma:fieldsID="467b117c7a053df03d92c5396ba7353d" ns2:_="" ns3:_="">
    <xsd:import namespace="a34d017b-ad1d-4643-ab96-a143b0c8ff71"/>
    <xsd:import namespace="f7fee1bf-3612-4bb6-9bc2-9d67c4123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017b-ad1d-4643-ab96-a143b0c8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cb4caa-8f6e-464f-a368-4cca593f3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ee1bf-3612-4bb6-9bc2-9d67c4123e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b61ab-130c-45fc-9b4a-326fdf2e6f34}" ma:internalName="TaxCatchAll" ma:showField="CatchAllData" ma:web="f7fee1bf-3612-4bb6-9bc2-9d67c4123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A9D6F-CC10-48AA-93F3-793F95333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972BB-7CB1-4665-817A-151A84688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017b-ad1d-4643-ab96-a143b0c8ff71"/>
    <ds:schemaRef ds:uri="f7fee1bf-3612-4bb6-9bc2-9d67c4123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Simpson</dc:creator>
  <cp:keywords/>
  <dc:description/>
  <cp:lastModifiedBy>Clerk</cp:lastModifiedBy>
  <cp:revision>4</cp:revision>
  <dcterms:created xsi:type="dcterms:W3CDTF">2024-09-16T12:57:00Z</dcterms:created>
  <dcterms:modified xsi:type="dcterms:W3CDTF">2024-10-23T14:41:00Z</dcterms:modified>
</cp:coreProperties>
</file>